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E2549E">
        <w:rPr>
          <w:b/>
          <w:color w:val="000000"/>
          <w:sz w:val="26"/>
          <w:szCs w:val="26"/>
          <w:lang w:val="en-US"/>
        </w:rPr>
        <w:t xml:space="preserve">Kỹ thuật </w:t>
      </w:r>
      <w:r w:rsidR="00A71030">
        <w:rPr>
          <w:b/>
          <w:color w:val="000000"/>
          <w:sz w:val="26"/>
          <w:szCs w:val="26"/>
          <w:lang w:val="en-US"/>
        </w:rPr>
        <w:t xml:space="preserve">máy lạnh và điều hòa không khí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E2549E">
        <w:rPr>
          <w:color w:val="000000"/>
          <w:sz w:val="26"/>
          <w:szCs w:val="26"/>
          <w:lang w:val="en-US"/>
        </w:rPr>
        <w:t xml:space="preserve">Kỹ thuật </w:t>
      </w:r>
      <w:r w:rsidR="00A71030">
        <w:rPr>
          <w:color w:val="000000"/>
          <w:sz w:val="26"/>
          <w:szCs w:val="26"/>
          <w:lang w:val="en-US"/>
        </w:rPr>
        <w:t>máy lạnh và điều hòa không khí</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A71030">
        <w:rPr>
          <w:sz w:val="26"/>
          <w:szCs w:val="26"/>
        </w:rPr>
        <w:t>Refrigerating and air conditioning 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B77E35">
        <w:rPr>
          <w:bCs/>
          <w:sz w:val="26"/>
          <w:szCs w:val="26"/>
          <w:lang w:val="es-ES"/>
        </w:rPr>
        <w:t>5520205</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E2549E" w:rsidRPr="00B77E35" w:rsidRDefault="00E377DF" w:rsidP="00E2549E">
      <w:pPr>
        <w:pStyle w:val="NormalWeb"/>
        <w:shd w:val="clear" w:color="auto" w:fill="FFFFFF"/>
        <w:spacing w:before="120" w:beforeAutospacing="0" w:after="0" w:afterAutospacing="0" w:line="234" w:lineRule="atLeast"/>
        <w:ind w:firstLine="720"/>
        <w:jc w:val="both"/>
        <w:rPr>
          <w:color w:val="000000"/>
          <w:sz w:val="26"/>
          <w:szCs w:val="26"/>
          <w:lang w:val="en-US"/>
        </w:rPr>
      </w:pPr>
      <w:r w:rsidRPr="00B77E35">
        <w:rPr>
          <w:color w:val="000000"/>
          <w:sz w:val="26"/>
          <w:szCs w:val="26"/>
          <w:lang w:val="en-US"/>
        </w:rPr>
        <w:t>1.2.</w:t>
      </w:r>
      <w:r w:rsidR="00EB7B38" w:rsidRPr="00B77E35">
        <w:rPr>
          <w:color w:val="000000"/>
          <w:sz w:val="26"/>
          <w:szCs w:val="26"/>
          <w:lang w:val="en-US"/>
        </w:rPr>
        <w:t xml:space="preserve"> K</w:t>
      </w:r>
      <w:r w:rsidR="00541FCA" w:rsidRPr="00B77E35">
        <w:rPr>
          <w:color w:val="000000"/>
          <w:sz w:val="26"/>
          <w:szCs w:val="26"/>
          <w:lang w:val="vi-VN"/>
        </w:rPr>
        <w:t>iến thức chuyên môn của nghề đào tạo</w:t>
      </w:r>
      <w:r w:rsidR="001B6EAE" w:rsidRPr="00B77E35">
        <w:rPr>
          <w:color w:val="000000"/>
          <w:sz w:val="26"/>
          <w:szCs w:val="26"/>
          <w:lang w:val="en-US"/>
        </w:rPr>
        <w:t>:</w:t>
      </w:r>
    </w:p>
    <w:p w:rsidR="00B77E35" w:rsidRPr="00B77E35" w:rsidRDefault="00B77E35" w:rsidP="00B77E35">
      <w:pPr>
        <w:spacing w:before="120" w:after="120"/>
        <w:ind w:firstLine="720"/>
        <w:jc w:val="both"/>
        <w:rPr>
          <w:rFonts w:ascii="Times New Roman" w:hAnsi="Times New Roman"/>
          <w:color w:val="000000"/>
          <w:sz w:val="26"/>
          <w:szCs w:val="26"/>
          <w:lang w:val="pt-BR"/>
        </w:rPr>
      </w:pPr>
      <w:r w:rsidRPr="00B77E35">
        <w:rPr>
          <w:rFonts w:ascii="Times New Roman" w:hAnsi="Times New Roman"/>
          <w:color w:val="000000"/>
          <w:sz w:val="26"/>
          <w:szCs w:val="26"/>
          <w:lang w:val="pt-BR"/>
        </w:rPr>
        <w:t>- Trình bày được quy trình: Lắp đặt, vận hành các hệ thống máy lạnh dân dụng và thương nghiệp an toàn, đúng yêu cầu kỹ thuật, đạt năng suất cao;</w:t>
      </w:r>
    </w:p>
    <w:p w:rsidR="00B77E35" w:rsidRPr="00B77E35" w:rsidRDefault="00B77E35" w:rsidP="00B77E35">
      <w:pPr>
        <w:spacing w:before="120" w:after="120"/>
        <w:ind w:firstLine="720"/>
        <w:jc w:val="both"/>
        <w:rPr>
          <w:rFonts w:ascii="Times New Roman" w:hAnsi="Times New Roman"/>
          <w:color w:val="000000"/>
          <w:sz w:val="26"/>
          <w:szCs w:val="26"/>
          <w:lang w:val="pt-BR"/>
        </w:rPr>
      </w:pPr>
      <w:r w:rsidRPr="00B77E35">
        <w:rPr>
          <w:rFonts w:ascii="Times New Roman" w:hAnsi="Times New Roman"/>
          <w:color w:val="000000"/>
          <w:sz w:val="26"/>
          <w:szCs w:val="26"/>
          <w:lang w:val="pt-BR"/>
        </w:rPr>
        <w:t>- Trình bày được quy trình: Lắp đặt, vận hành các hệ thống điều hòa không khí dân dụng an toàn, đúng yêu cầu kỹ thuật, đạt năng suất;</w:t>
      </w:r>
    </w:p>
    <w:p w:rsidR="00B77E35" w:rsidRPr="00B77E35" w:rsidRDefault="00B77E35" w:rsidP="00B77E35">
      <w:pPr>
        <w:spacing w:before="120" w:after="120"/>
        <w:ind w:firstLine="720"/>
        <w:jc w:val="both"/>
        <w:rPr>
          <w:rFonts w:ascii="Times New Roman" w:hAnsi="Times New Roman"/>
          <w:color w:val="000000"/>
          <w:sz w:val="26"/>
          <w:szCs w:val="26"/>
          <w:lang w:val="pt-BR"/>
        </w:rPr>
      </w:pPr>
      <w:r>
        <w:rPr>
          <w:rFonts w:ascii="Times New Roman" w:hAnsi="Times New Roman"/>
          <w:color w:val="000000"/>
          <w:sz w:val="26"/>
          <w:szCs w:val="26"/>
          <w:lang w:val="pt-BR"/>
        </w:rPr>
        <w:t>- Có kiến thức về quy trình: B</w:t>
      </w:r>
      <w:r w:rsidRPr="00B77E35">
        <w:rPr>
          <w:rFonts w:ascii="Times New Roman" w:hAnsi="Times New Roman"/>
          <w:color w:val="000000"/>
          <w:sz w:val="26"/>
          <w:szCs w:val="26"/>
          <w:lang w:val="pt-BR"/>
        </w:rPr>
        <w:t>ảo trì, bảo dưỡng các hệ thống lạnh an toàn, đúng yêu cầu kỹ thuật, đạt năng suất;</w:t>
      </w:r>
    </w:p>
    <w:p w:rsidR="00B77E35" w:rsidRPr="00B77E35" w:rsidRDefault="00B77E35" w:rsidP="00B77E35">
      <w:pPr>
        <w:spacing w:before="120" w:after="120"/>
        <w:ind w:firstLine="720"/>
        <w:jc w:val="both"/>
        <w:rPr>
          <w:rFonts w:ascii="Times New Roman" w:hAnsi="Times New Roman"/>
          <w:color w:val="000000"/>
          <w:sz w:val="26"/>
          <w:szCs w:val="26"/>
          <w:lang w:val="pt-BR"/>
        </w:rPr>
      </w:pPr>
      <w:r w:rsidRPr="00B77E35">
        <w:rPr>
          <w:rFonts w:ascii="Times New Roman" w:hAnsi="Times New Roman"/>
          <w:color w:val="000000"/>
          <w:sz w:val="26"/>
          <w:szCs w:val="26"/>
          <w:lang w:val="pt-BR"/>
        </w:rPr>
        <w:t>- Phân tích được các hư hỏng thông thường về điện, lạnh trong các hệ thống máy lạnh và điều hòa không khí dân dụng;</w:t>
      </w:r>
    </w:p>
    <w:p w:rsidR="00B77E35" w:rsidRPr="00B77E35" w:rsidRDefault="00B77E35" w:rsidP="00B77E35">
      <w:pPr>
        <w:spacing w:before="120" w:after="120"/>
        <w:ind w:firstLine="720"/>
        <w:jc w:val="both"/>
        <w:rPr>
          <w:rFonts w:ascii="Times New Roman" w:hAnsi="Times New Roman"/>
          <w:color w:val="000000"/>
          <w:sz w:val="26"/>
          <w:szCs w:val="26"/>
          <w:lang w:val="pt-BR"/>
        </w:rPr>
      </w:pPr>
      <w:r w:rsidRPr="00B77E35">
        <w:rPr>
          <w:rFonts w:ascii="Times New Roman" w:hAnsi="Times New Roman"/>
          <w:color w:val="000000"/>
          <w:sz w:val="26"/>
          <w:szCs w:val="26"/>
          <w:lang w:val="pt-BR"/>
        </w:rPr>
        <w:lastRenderedPageBreak/>
        <w:t>- Đọc, hiểu, cập nhật, ứng dụng được các tài liệu kỹ thuật liên quan đến chuyên môn được đào tạo;</w:t>
      </w:r>
    </w:p>
    <w:p w:rsidR="00B77E35" w:rsidRPr="00B77E35" w:rsidRDefault="00B77E35" w:rsidP="00B77E35">
      <w:pPr>
        <w:spacing w:before="120" w:after="120"/>
        <w:ind w:firstLine="720"/>
        <w:jc w:val="both"/>
        <w:rPr>
          <w:rFonts w:ascii="Times New Roman" w:hAnsi="Times New Roman"/>
          <w:color w:val="000000"/>
          <w:sz w:val="26"/>
          <w:szCs w:val="26"/>
          <w:lang w:val="pt-BR"/>
        </w:rPr>
      </w:pPr>
      <w:r w:rsidRPr="00B77E35">
        <w:rPr>
          <w:rFonts w:ascii="Times New Roman" w:hAnsi="Times New Roman"/>
          <w:color w:val="000000"/>
          <w:sz w:val="26"/>
          <w:szCs w:val="26"/>
          <w:lang w:val="pt-BR"/>
        </w:rPr>
        <w:t>- Am hiểu các dụng cụ, máy móc chính được sử dụng trong nghề.</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E45D03" w:rsidRDefault="001B6EAE" w:rsidP="00E45D03">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B77E35" w:rsidRPr="00B77E35" w:rsidRDefault="00B77E35" w:rsidP="00B77E35">
      <w:pPr>
        <w:spacing w:before="120" w:after="120"/>
        <w:ind w:firstLine="720"/>
        <w:jc w:val="both"/>
        <w:rPr>
          <w:rFonts w:ascii="Times New Roman" w:hAnsi="Times New Roman"/>
          <w:color w:val="000000"/>
          <w:sz w:val="26"/>
          <w:szCs w:val="26"/>
          <w:lang w:val="pt-BR"/>
        </w:rPr>
      </w:pPr>
      <w:r w:rsidRPr="00B77E35">
        <w:rPr>
          <w:rFonts w:ascii="Times New Roman" w:hAnsi="Times New Roman"/>
          <w:color w:val="000000"/>
          <w:sz w:val="26"/>
          <w:szCs w:val="26"/>
          <w:lang w:val="pt-BR"/>
        </w:rPr>
        <w:t>- Đọc được bản vẽ thi công các công trình về máy lạnh và điều hòa không khí dân dụng;</w:t>
      </w:r>
    </w:p>
    <w:p w:rsidR="00B77E35" w:rsidRPr="00B77E35" w:rsidRDefault="00B77E35" w:rsidP="00B77E35">
      <w:pPr>
        <w:spacing w:before="120" w:after="120"/>
        <w:ind w:firstLine="720"/>
        <w:jc w:val="both"/>
        <w:rPr>
          <w:rFonts w:ascii="Times New Roman" w:hAnsi="Times New Roman"/>
          <w:bCs/>
          <w:color w:val="000000"/>
          <w:sz w:val="26"/>
          <w:szCs w:val="26"/>
          <w:lang w:val="pt-BR"/>
        </w:rPr>
      </w:pPr>
      <w:r w:rsidRPr="00B77E35">
        <w:rPr>
          <w:rFonts w:ascii="Times New Roman" w:hAnsi="Times New Roman"/>
          <w:color w:val="000000"/>
          <w:sz w:val="26"/>
          <w:szCs w:val="26"/>
          <w:lang w:val="pt-BR"/>
        </w:rPr>
        <w:t>- Thực hiện</w:t>
      </w:r>
      <w:r w:rsidRPr="00B77E35">
        <w:rPr>
          <w:rFonts w:ascii="Times New Roman" w:hAnsi="Times New Roman"/>
          <w:bCs/>
          <w:color w:val="000000"/>
          <w:sz w:val="26"/>
          <w:szCs w:val="26"/>
          <w:lang w:val="pt-BR"/>
        </w:rPr>
        <w:t xml:space="preserve"> được quy trình lắp đặt, vận hành các hệ thống máy lạnh dân dụng an toàn, đúng yêu cầu kỹ thuật, đạt năng suất;</w:t>
      </w:r>
    </w:p>
    <w:p w:rsidR="00B77E35" w:rsidRPr="00B77E35" w:rsidRDefault="00B77E35" w:rsidP="00B77E35">
      <w:pPr>
        <w:spacing w:before="120" w:after="120"/>
        <w:ind w:firstLine="720"/>
        <w:jc w:val="both"/>
        <w:rPr>
          <w:rFonts w:ascii="Times New Roman" w:hAnsi="Times New Roman"/>
          <w:bCs/>
          <w:color w:val="000000"/>
          <w:sz w:val="26"/>
          <w:szCs w:val="26"/>
          <w:lang w:val="pt-BR"/>
        </w:rPr>
      </w:pPr>
      <w:r w:rsidRPr="00B77E35">
        <w:rPr>
          <w:rFonts w:ascii="Times New Roman" w:hAnsi="Times New Roman"/>
          <w:bCs/>
          <w:color w:val="000000"/>
          <w:sz w:val="26"/>
          <w:szCs w:val="26"/>
          <w:lang w:val="pt-BR"/>
        </w:rPr>
        <w:t xml:space="preserve">- </w:t>
      </w:r>
      <w:r w:rsidRPr="00B77E35">
        <w:rPr>
          <w:rFonts w:ascii="Times New Roman" w:hAnsi="Times New Roman"/>
          <w:color w:val="000000"/>
          <w:sz w:val="26"/>
          <w:szCs w:val="26"/>
          <w:lang w:val="pt-BR"/>
        </w:rPr>
        <w:t>Thực hiện</w:t>
      </w:r>
      <w:r w:rsidRPr="00B77E35">
        <w:rPr>
          <w:rFonts w:ascii="Times New Roman" w:hAnsi="Times New Roman"/>
          <w:bCs/>
          <w:color w:val="000000"/>
          <w:sz w:val="26"/>
          <w:szCs w:val="26"/>
          <w:lang w:val="pt-BR"/>
        </w:rPr>
        <w:t xml:space="preserve"> được quy trình lắp đặt hệ thống máy lạnh và điều hòa không khí dân dụng đúng quy trình kỹ thuật;</w:t>
      </w:r>
    </w:p>
    <w:p w:rsidR="00B77E35" w:rsidRPr="00B77E35" w:rsidRDefault="00B77E35" w:rsidP="00B77E35">
      <w:pPr>
        <w:spacing w:before="120" w:after="120"/>
        <w:ind w:firstLine="720"/>
        <w:jc w:val="both"/>
        <w:rPr>
          <w:rFonts w:ascii="Times New Roman" w:hAnsi="Times New Roman"/>
          <w:bCs/>
          <w:color w:val="000000"/>
          <w:sz w:val="26"/>
          <w:szCs w:val="26"/>
          <w:lang w:val="pt-BR"/>
        </w:rPr>
      </w:pPr>
      <w:r w:rsidRPr="00B77E35">
        <w:rPr>
          <w:rFonts w:ascii="Times New Roman" w:hAnsi="Times New Roman"/>
          <w:bCs/>
          <w:color w:val="000000"/>
          <w:sz w:val="26"/>
          <w:szCs w:val="26"/>
          <w:lang w:val="pt-BR"/>
        </w:rPr>
        <w:t xml:space="preserve">- </w:t>
      </w:r>
      <w:r w:rsidRPr="00B77E35">
        <w:rPr>
          <w:rFonts w:ascii="Times New Roman" w:hAnsi="Times New Roman"/>
          <w:color w:val="000000"/>
          <w:sz w:val="26"/>
          <w:szCs w:val="26"/>
          <w:lang w:val="pt-BR"/>
        </w:rPr>
        <w:t>Thực hiện</w:t>
      </w:r>
      <w:r w:rsidRPr="00B77E35">
        <w:rPr>
          <w:rFonts w:ascii="Times New Roman" w:hAnsi="Times New Roman"/>
          <w:bCs/>
          <w:color w:val="000000"/>
          <w:sz w:val="26"/>
          <w:szCs w:val="26"/>
          <w:lang w:val="pt-BR"/>
        </w:rPr>
        <w:t xml:space="preserve"> được quy trình bảo trì, bảo dưỡng các hệ thống lạnh an toàn và điều hòa dân dụng, đúng yêu cầu kỹ thuật, đạt năng suất;</w:t>
      </w:r>
    </w:p>
    <w:p w:rsidR="00B77E35" w:rsidRPr="00B77E35" w:rsidRDefault="00B77E35" w:rsidP="00B77E35">
      <w:pPr>
        <w:spacing w:before="120" w:after="120"/>
        <w:ind w:firstLine="720"/>
        <w:jc w:val="both"/>
        <w:rPr>
          <w:rFonts w:ascii="Times New Roman" w:hAnsi="Times New Roman"/>
          <w:bCs/>
          <w:color w:val="000000"/>
          <w:sz w:val="26"/>
          <w:szCs w:val="26"/>
          <w:lang w:val="pt-BR"/>
        </w:rPr>
      </w:pPr>
      <w:r w:rsidRPr="00B77E35">
        <w:rPr>
          <w:rFonts w:ascii="Times New Roman" w:hAnsi="Times New Roman"/>
          <w:bCs/>
          <w:color w:val="000000"/>
          <w:sz w:val="26"/>
          <w:szCs w:val="26"/>
          <w:lang w:val="pt-BR"/>
        </w:rPr>
        <w:t>- Sửa chữa được các hư hỏng về điện, lạnh trong các các hệ thống máy lạnh và điều hòa không khí dân dụng theo đúng thông số của nhà sản xuất;</w:t>
      </w:r>
    </w:p>
    <w:p w:rsidR="00B77E35" w:rsidRPr="00B77E35" w:rsidRDefault="00B77E35" w:rsidP="00B77E35">
      <w:pPr>
        <w:spacing w:before="120" w:after="120"/>
        <w:ind w:firstLine="720"/>
        <w:jc w:val="both"/>
        <w:rPr>
          <w:rFonts w:ascii="Times New Roman" w:hAnsi="Times New Roman"/>
          <w:bCs/>
          <w:color w:val="000000"/>
          <w:sz w:val="26"/>
          <w:szCs w:val="26"/>
          <w:lang w:val="pt-BR"/>
        </w:rPr>
      </w:pPr>
      <w:r w:rsidRPr="00B77E35">
        <w:rPr>
          <w:rFonts w:ascii="Times New Roman" w:hAnsi="Times New Roman"/>
          <w:bCs/>
          <w:color w:val="000000"/>
          <w:sz w:val="26"/>
          <w:szCs w:val="26"/>
          <w:lang w:val="pt-BR"/>
        </w:rPr>
        <w:t>- Vận hành được hệ thống máy lạnh và điều hòa không khí dân dụng đạt năng suất cao;</w:t>
      </w:r>
    </w:p>
    <w:p w:rsidR="00B77E35" w:rsidRPr="00B77E35" w:rsidRDefault="00B77E35" w:rsidP="00B77E35">
      <w:pPr>
        <w:spacing w:before="120" w:after="120"/>
        <w:ind w:firstLine="720"/>
        <w:jc w:val="both"/>
        <w:rPr>
          <w:rFonts w:ascii="Times New Roman" w:hAnsi="Times New Roman"/>
          <w:bCs/>
          <w:color w:val="000000"/>
          <w:sz w:val="26"/>
          <w:szCs w:val="26"/>
          <w:lang w:val="pt-BR"/>
        </w:rPr>
      </w:pPr>
      <w:r w:rsidRPr="00B77E35">
        <w:rPr>
          <w:rFonts w:ascii="Times New Roman" w:hAnsi="Times New Roman"/>
          <w:bCs/>
          <w:color w:val="000000"/>
          <w:sz w:val="26"/>
          <w:szCs w:val="26"/>
          <w:lang w:val="pt-BR"/>
        </w:rPr>
        <w:t>- Sử dụng được các dụng cụ, máy móc chính trong nghề;</w:t>
      </w:r>
    </w:p>
    <w:p w:rsidR="00B77E35" w:rsidRPr="00B77E35" w:rsidRDefault="00B77E35" w:rsidP="00B77E35">
      <w:pPr>
        <w:spacing w:before="120" w:after="120"/>
        <w:ind w:firstLine="720"/>
        <w:jc w:val="both"/>
        <w:rPr>
          <w:rFonts w:ascii="Times New Roman" w:hAnsi="Times New Roman"/>
          <w:bCs/>
          <w:color w:val="000000"/>
          <w:sz w:val="26"/>
          <w:szCs w:val="26"/>
          <w:lang w:val="pt-BR"/>
        </w:rPr>
      </w:pPr>
      <w:r w:rsidRPr="00B77E35">
        <w:rPr>
          <w:rFonts w:ascii="Times New Roman" w:hAnsi="Times New Roman"/>
          <w:bCs/>
          <w:color w:val="000000"/>
          <w:sz w:val="26"/>
          <w:szCs w:val="26"/>
          <w:lang w:val="pt-BR"/>
        </w:rPr>
        <w:t>- Kiểm tra, đánh giá sơ bộ được chất lượng hệ thống máy, thiết bị lạnh và điều hòa dân dụng, nguyê</w:t>
      </w:r>
      <w:r>
        <w:rPr>
          <w:rFonts w:ascii="Times New Roman" w:hAnsi="Times New Roman"/>
          <w:bCs/>
          <w:color w:val="000000"/>
          <w:sz w:val="26"/>
          <w:szCs w:val="26"/>
          <w:lang w:val="pt-BR"/>
        </w:rPr>
        <w:t>n vật liệu chuyên ngành đầu vào.</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8E271A" w:rsidRDefault="00D252F8"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độc lập trong điều kiện làm việc thay đổi, chịu trách nhiệm cá nhân và trách nhiệm một phần đối với nhóm;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với sự giám sát chặt chẽ, tuân theo hướng dẫn hoặc làm theo mẫu;</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Hướng dẫn, giám sát những người khác thực hiện nhiệm vụ đã định sẵn;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Tự đánh giá và đánh giá công việc với sự giúp đỡ của người hướng dẫn;</w:t>
      </w:r>
    </w:p>
    <w:p w:rsidR="00F200B4" w:rsidRPr="008E271A" w:rsidRDefault="008E271A" w:rsidP="00D233AF">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00F200B4" w:rsidRPr="008E271A">
        <w:rPr>
          <w:bCs/>
          <w:sz w:val="26"/>
          <w:szCs w:val="26"/>
          <w:lang w:val="pt-BR"/>
        </w:rPr>
        <w:t>Đánh giá hoạt động của nhóm và kết quả thực hiện.</w:t>
      </w:r>
    </w:p>
    <w:p w:rsidR="006C3522" w:rsidRDefault="005178F5" w:rsidP="006C3522">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073E40" w:rsidRDefault="00073E40" w:rsidP="00073E40">
      <w:pPr>
        <w:spacing w:before="120" w:after="120"/>
        <w:ind w:firstLine="720"/>
        <w:jc w:val="both"/>
        <w:rPr>
          <w:rFonts w:ascii="Times New Roman" w:hAnsi="Times New Roman"/>
          <w:bCs/>
          <w:color w:val="000000"/>
          <w:sz w:val="26"/>
          <w:szCs w:val="26"/>
          <w:lang w:val="pt-BR"/>
        </w:rPr>
      </w:pPr>
      <w:r>
        <w:rPr>
          <w:rFonts w:ascii="Times New Roman" w:hAnsi="Times New Roman"/>
          <w:color w:val="000000"/>
          <w:sz w:val="26"/>
          <w:szCs w:val="26"/>
          <w:lang w:val="pt-BR"/>
        </w:rPr>
        <w:t>- L</w:t>
      </w:r>
      <w:r w:rsidRPr="00073E40">
        <w:rPr>
          <w:rFonts w:ascii="Times New Roman" w:hAnsi="Times New Roman"/>
          <w:color w:val="000000"/>
          <w:sz w:val="26"/>
          <w:szCs w:val="26"/>
          <w:lang w:val="pt-BR"/>
        </w:rPr>
        <w:t xml:space="preserve">àm việc </w:t>
      </w:r>
      <w:r w:rsidRPr="00073E40">
        <w:rPr>
          <w:rFonts w:ascii="Times New Roman" w:hAnsi="Times New Roman"/>
          <w:bCs/>
          <w:color w:val="000000"/>
          <w:sz w:val="26"/>
          <w:szCs w:val="26"/>
          <w:lang w:val="pt-BR"/>
        </w:rPr>
        <w:t xml:space="preserve">ở các cơ sở, các công ty dịch vụ chuyên ngành, siêu thị; các nhà máy bia, chế biến sữa, bảo quản thủy hải sản, thực phẩm; </w:t>
      </w:r>
    </w:p>
    <w:p w:rsidR="00CC0D02" w:rsidRDefault="004B5553" w:rsidP="00073E40">
      <w:pPr>
        <w:spacing w:before="120" w:after="120"/>
        <w:ind w:firstLine="720"/>
        <w:jc w:val="both"/>
        <w:rPr>
          <w:rFonts w:ascii="Times New Roman" w:hAnsi="Times New Roman"/>
          <w:color w:val="000000"/>
          <w:sz w:val="26"/>
          <w:szCs w:val="26"/>
          <w:lang w:val="pt-BR"/>
        </w:rPr>
      </w:pPr>
      <w:r>
        <w:rPr>
          <w:rFonts w:ascii="Times New Roman" w:hAnsi="Times New Roman"/>
          <w:bCs/>
          <w:color w:val="000000"/>
          <w:sz w:val="26"/>
          <w:szCs w:val="26"/>
          <w:lang w:val="pt-BR"/>
        </w:rPr>
        <w:t xml:space="preserve">- </w:t>
      </w:r>
      <w:bookmarkStart w:id="0" w:name="_GoBack"/>
      <w:bookmarkEnd w:id="0"/>
      <w:r w:rsidR="00073E40">
        <w:rPr>
          <w:rFonts w:ascii="Times New Roman" w:hAnsi="Times New Roman"/>
          <w:bCs/>
          <w:color w:val="000000"/>
          <w:sz w:val="26"/>
          <w:szCs w:val="26"/>
          <w:lang w:val="pt-BR"/>
        </w:rPr>
        <w:t xml:space="preserve">Làm việc tại </w:t>
      </w:r>
      <w:r w:rsidR="00073E40" w:rsidRPr="00073E40">
        <w:rPr>
          <w:rFonts w:ascii="Times New Roman" w:hAnsi="Times New Roman"/>
          <w:bCs/>
          <w:color w:val="000000"/>
          <w:sz w:val="26"/>
          <w:szCs w:val="26"/>
          <w:lang w:val="pt-BR"/>
        </w:rPr>
        <w:t>c</w:t>
      </w:r>
      <w:r w:rsidR="00073E40" w:rsidRPr="00073E40">
        <w:rPr>
          <w:rFonts w:ascii="Times New Roman" w:hAnsi="Times New Roman"/>
          <w:color w:val="000000"/>
          <w:sz w:val="26"/>
          <w:szCs w:val="26"/>
          <w:lang w:val="pt-BR"/>
        </w:rPr>
        <w:t>ác nhà máy chế tạo thiết bị máy lạnh, điều hoà không khí; các công ty, tập đoàn thi công lắp đặt, bảo trì, bảo dưỡng, sửa chữa</w:t>
      </w:r>
      <w:r w:rsidR="00D706B6">
        <w:rPr>
          <w:rFonts w:ascii="Times New Roman" w:hAnsi="Times New Roman"/>
          <w:color w:val="000000"/>
          <w:sz w:val="26"/>
          <w:szCs w:val="26"/>
          <w:lang w:val="pt-BR"/>
        </w:rPr>
        <w:t xml:space="preserve"> máy lạnh và điều hòa không khí.</w:t>
      </w:r>
      <w:r w:rsidR="00073E40" w:rsidRPr="00073E40">
        <w:rPr>
          <w:rFonts w:ascii="Times New Roman" w:hAnsi="Times New Roman"/>
          <w:color w:val="000000"/>
          <w:sz w:val="26"/>
          <w:szCs w:val="26"/>
          <w:lang w:val="pt-BR"/>
        </w:rPr>
        <w:t xml:space="preserve"> </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lastRenderedPageBreak/>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sectPr w:rsidR="00FB4077" w:rsidRPr="00AC67C8"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01B6E"/>
    <w:multiLevelType w:val="hybridMultilevel"/>
    <w:tmpl w:val="7CCABD7C"/>
    <w:lvl w:ilvl="0" w:tplc="20CA2D58">
      <w:start w:val="1"/>
      <w:numFmt w:val="bullet"/>
      <w:lvlText w:val=""/>
      <w:lvlJc w:val="left"/>
      <w:pPr>
        <w:ind w:left="720" w:hanging="360"/>
      </w:pPr>
      <w:rPr>
        <w:rFonts w:ascii="Symbol" w:hAnsi="Symbol" w:hint="default"/>
      </w:rPr>
    </w:lvl>
    <w:lvl w:ilvl="1" w:tplc="F7FC19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C3797"/>
    <w:multiLevelType w:val="hybridMultilevel"/>
    <w:tmpl w:val="0F8A89A6"/>
    <w:lvl w:ilvl="0" w:tplc="8286B334">
      <w:start w:val="166"/>
      <w:numFmt w:val="bullet"/>
      <w:lvlText w:val="–"/>
      <w:lvlJc w:val="left"/>
      <w:pPr>
        <w:tabs>
          <w:tab w:val="num" w:pos="936"/>
        </w:tabs>
        <w:ind w:left="936" w:hanging="360"/>
      </w:pPr>
      <w:rPr>
        <w:rFonts w:ascii="Times New Roman" w:hAnsi="Times New Roman" w:cs="Times New Roman" w:hint="default"/>
      </w:rPr>
    </w:lvl>
    <w:lvl w:ilvl="1" w:tplc="042A0003" w:tentative="1">
      <w:start w:val="1"/>
      <w:numFmt w:val="bullet"/>
      <w:lvlText w:val="o"/>
      <w:lvlJc w:val="left"/>
      <w:pPr>
        <w:tabs>
          <w:tab w:val="num" w:pos="1656"/>
        </w:tabs>
        <w:ind w:left="1656" w:hanging="360"/>
      </w:pPr>
      <w:rPr>
        <w:rFonts w:ascii="Courier New" w:hAnsi="Courier New" w:cs="Courier New" w:hint="default"/>
      </w:rPr>
    </w:lvl>
    <w:lvl w:ilvl="2" w:tplc="042A0005" w:tentative="1">
      <w:start w:val="1"/>
      <w:numFmt w:val="bullet"/>
      <w:lvlText w:val=""/>
      <w:lvlJc w:val="left"/>
      <w:pPr>
        <w:tabs>
          <w:tab w:val="num" w:pos="2376"/>
        </w:tabs>
        <w:ind w:left="2376" w:hanging="360"/>
      </w:pPr>
      <w:rPr>
        <w:rFonts w:ascii="Wingdings" w:hAnsi="Wingdings" w:hint="default"/>
      </w:rPr>
    </w:lvl>
    <w:lvl w:ilvl="3" w:tplc="042A0001" w:tentative="1">
      <w:start w:val="1"/>
      <w:numFmt w:val="bullet"/>
      <w:lvlText w:val=""/>
      <w:lvlJc w:val="left"/>
      <w:pPr>
        <w:tabs>
          <w:tab w:val="num" w:pos="3096"/>
        </w:tabs>
        <w:ind w:left="3096" w:hanging="360"/>
      </w:pPr>
      <w:rPr>
        <w:rFonts w:ascii="Symbol" w:hAnsi="Symbol" w:hint="default"/>
      </w:rPr>
    </w:lvl>
    <w:lvl w:ilvl="4" w:tplc="042A0003" w:tentative="1">
      <w:start w:val="1"/>
      <w:numFmt w:val="bullet"/>
      <w:lvlText w:val="o"/>
      <w:lvlJc w:val="left"/>
      <w:pPr>
        <w:tabs>
          <w:tab w:val="num" w:pos="3816"/>
        </w:tabs>
        <w:ind w:left="3816" w:hanging="360"/>
      </w:pPr>
      <w:rPr>
        <w:rFonts w:ascii="Courier New" w:hAnsi="Courier New" w:cs="Courier New" w:hint="default"/>
      </w:rPr>
    </w:lvl>
    <w:lvl w:ilvl="5" w:tplc="042A0005" w:tentative="1">
      <w:start w:val="1"/>
      <w:numFmt w:val="bullet"/>
      <w:lvlText w:val=""/>
      <w:lvlJc w:val="left"/>
      <w:pPr>
        <w:tabs>
          <w:tab w:val="num" w:pos="4536"/>
        </w:tabs>
        <w:ind w:left="4536" w:hanging="360"/>
      </w:pPr>
      <w:rPr>
        <w:rFonts w:ascii="Wingdings" w:hAnsi="Wingdings" w:hint="default"/>
      </w:rPr>
    </w:lvl>
    <w:lvl w:ilvl="6" w:tplc="042A0001" w:tentative="1">
      <w:start w:val="1"/>
      <w:numFmt w:val="bullet"/>
      <w:lvlText w:val=""/>
      <w:lvlJc w:val="left"/>
      <w:pPr>
        <w:tabs>
          <w:tab w:val="num" w:pos="5256"/>
        </w:tabs>
        <w:ind w:left="5256" w:hanging="360"/>
      </w:pPr>
      <w:rPr>
        <w:rFonts w:ascii="Symbol" w:hAnsi="Symbol" w:hint="default"/>
      </w:rPr>
    </w:lvl>
    <w:lvl w:ilvl="7" w:tplc="042A0003" w:tentative="1">
      <w:start w:val="1"/>
      <w:numFmt w:val="bullet"/>
      <w:lvlText w:val="o"/>
      <w:lvlJc w:val="left"/>
      <w:pPr>
        <w:tabs>
          <w:tab w:val="num" w:pos="5976"/>
        </w:tabs>
        <w:ind w:left="5976" w:hanging="360"/>
      </w:pPr>
      <w:rPr>
        <w:rFonts w:ascii="Courier New" w:hAnsi="Courier New" w:cs="Courier New" w:hint="default"/>
      </w:rPr>
    </w:lvl>
    <w:lvl w:ilvl="8" w:tplc="042A0005" w:tentative="1">
      <w:start w:val="1"/>
      <w:numFmt w:val="bullet"/>
      <w:lvlText w:val=""/>
      <w:lvlJc w:val="left"/>
      <w:pPr>
        <w:tabs>
          <w:tab w:val="num" w:pos="6696"/>
        </w:tabs>
        <w:ind w:left="6696" w:hanging="360"/>
      </w:pPr>
      <w:rPr>
        <w:rFonts w:ascii="Wingdings" w:hAnsi="Wingdings" w:hint="default"/>
      </w:rPr>
    </w:lvl>
  </w:abstractNum>
  <w:abstractNum w:abstractNumId="3">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12EE8"/>
    <w:rsid w:val="00073E40"/>
    <w:rsid w:val="00074575"/>
    <w:rsid w:val="0009755A"/>
    <w:rsid w:val="000E360F"/>
    <w:rsid w:val="00140029"/>
    <w:rsid w:val="00155589"/>
    <w:rsid w:val="001B6EAE"/>
    <w:rsid w:val="001C6E67"/>
    <w:rsid w:val="001E31C8"/>
    <w:rsid w:val="00220E1B"/>
    <w:rsid w:val="002664C8"/>
    <w:rsid w:val="002A07E5"/>
    <w:rsid w:val="002B3DC7"/>
    <w:rsid w:val="002E3527"/>
    <w:rsid w:val="003413CD"/>
    <w:rsid w:val="00376A0A"/>
    <w:rsid w:val="0037735C"/>
    <w:rsid w:val="0039779D"/>
    <w:rsid w:val="003A0903"/>
    <w:rsid w:val="003A3F24"/>
    <w:rsid w:val="003C7719"/>
    <w:rsid w:val="003D0771"/>
    <w:rsid w:val="004143D7"/>
    <w:rsid w:val="004458BD"/>
    <w:rsid w:val="0045702B"/>
    <w:rsid w:val="004B5553"/>
    <w:rsid w:val="004E4AAD"/>
    <w:rsid w:val="005178F5"/>
    <w:rsid w:val="00522B63"/>
    <w:rsid w:val="00541FCA"/>
    <w:rsid w:val="0055514E"/>
    <w:rsid w:val="0056709E"/>
    <w:rsid w:val="005B5002"/>
    <w:rsid w:val="005E4F5F"/>
    <w:rsid w:val="00633738"/>
    <w:rsid w:val="006A0AEC"/>
    <w:rsid w:val="006C3522"/>
    <w:rsid w:val="006F7B9A"/>
    <w:rsid w:val="007254EB"/>
    <w:rsid w:val="007337CA"/>
    <w:rsid w:val="00782C91"/>
    <w:rsid w:val="007861F5"/>
    <w:rsid w:val="007933AF"/>
    <w:rsid w:val="008135B7"/>
    <w:rsid w:val="008147A9"/>
    <w:rsid w:val="008160BA"/>
    <w:rsid w:val="00823012"/>
    <w:rsid w:val="00866161"/>
    <w:rsid w:val="008E2588"/>
    <w:rsid w:val="008E271A"/>
    <w:rsid w:val="008E329F"/>
    <w:rsid w:val="00925ADC"/>
    <w:rsid w:val="009863D9"/>
    <w:rsid w:val="009B38A8"/>
    <w:rsid w:val="009E39EF"/>
    <w:rsid w:val="009E5A0D"/>
    <w:rsid w:val="009E7915"/>
    <w:rsid w:val="00A40A15"/>
    <w:rsid w:val="00A424B4"/>
    <w:rsid w:val="00A432AE"/>
    <w:rsid w:val="00A54376"/>
    <w:rsid w:val="00A71030"/>
    <w:rsid w:val="00AB3FD6"/>
    <w:rsid w:val="00AC67C8"/>
    <w:rsid w:val="00B402A8"/>
    <w:rsid w:val="00B73F18"/>
    <w:rsid w:val="00B77E35"/>
    <w:rsid w:val="00BB7C1A"/>
    <w:rsid w:val="00C206D5"/>
    <w:rsid w:val="00CC0D02"/>
    <w:rsid w:val="00CE0D29"/>
    <w:rsid w:val="00CE1B34"/>
    <w:rsid w:val="00CE47FE"/>
    <w:rsid w:val="00D233AF"/>
    <w:rsid w:val="00D252F8"/>
    <w:rsid w:val="00D35D25"/>
    <w:rsid w:val="00D53B36"/>
    <w:rsid w:val="00D706B6"/>
    <w:rsid w:val="00DC27C0"/>
    <w:rsid w:val="00E03B44"/>
    <w:rsid w:val="00E2549E"/>
    <w:rsid w:val="00E377DF"/>
    <w:rsid w:val="00E45D03"/>
    <w:rsid w:val="00E46794"/>
    <w:rsid w:val="00E51310"/>
    <w:rsid w:val="00E823EA"/>
    <w:rsid w:val="00E82972"/>
    <w:rsid w:val="00EB7B38"/>
    <w:rsid w:val="00F10E22"/>
    <w:rsid w:val="00F200B4"/>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dcterms:created xsi:type="dcterms:W3CDTF">2017-09-21T07:51:00Z</dcterms:created>
  <dcterms:modified xsi:type="dcterms:W3CDTF">2017-09-27T01:40:00Z</dcterms:modified>
</cp:coreProperties>
</file>