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4E0A6C">
        <w:rPr>
          <w:b/>
          <w:color w:val="000000"/>
          <w:sz w:val="26"/>
          <w:szCs w:val="26"/>
          <w:lang w:val="en-US"/>
        </w:rPr>
        <w:t>Kỹ thuật xây dựng</w:t>
      </w:r>
      <w:r w:rsidR="00071B8E">
        <w:rPr>
          <w:b/>
          <w:color w:val="000000"/>
          <w:sz w:val="26"/>
          <w:szCs w:val="26"/>
          <w:lang w:val="en-US"/>
        </w:rPr>
        <w:t xml:space="preserve"> </w:t>
      </w:r>
      <w:r>
        <w:rPr>
          <w:b/>
          <w:color w:val="000000"/>
          <w:sz w:val="26"/>
          <w:szCs w:val="26"/>
          <w:lang w:val="en-US"/>
        </w:rPr>
        <w:t>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2215677</wp:posOffset>
                </wp:positionH>
                <wp:positionV relativeFrom="paragraph">
                  <wp:posOffset>36195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7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4E0A6C">
        <w:rPr>
          <w:color w:val="000000"/>
          <w:sz w:val="26"/>
          <w:szCs w:val="26"/>
          <w:lang w:val="en-US"/>
        </w:rPr>
        <w:t>Kỹ thuật xây dựng</w:t>
      </w:r>
    </w:p>
    <w:p w:rsidR="00823012" w:rsidRPr="00071B8E"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4E0A6C" w:rsidRPr="004E0A6C">
        <w:t>Construction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4E0A6C">
        <w:rPr>
          <w:bCs/>
          <w:sz w:val="26"/>
          <w:szCs w:val="26"/>
          <w:lang w:val="es-ES"/>
        </w:rPr>
        <w:t>5580201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4E0A6C" w:rsidRDefault="00E377DF" w:rsidP="004E0A6C">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4E0A6C" w:rsidRDefault="004E0A6C" w:rsidP="004E0A6C">
      <w:pPr>
        <w:pStyle w:val="NormalWeb"/>
        <w:shd w:val="clear" w:color="auto" w:fill="FFFFFF"/>
        <w:spacing w:before="120" w:beforeAutospacing="0" w:after="0" w:afterAutospacing="0" w:line="234" w:lineRule="atLeast"/>
        <w:ind w:firstLine="720"/>
        <w:jc w:val="both"/>
        <w:rPr>
          <w:sz w:val="26"/>
          <w:szCs w:val="26"/>
          <w:lang w:val="nl-NL"/>
        </w:rPr>
      </w:pPr>
      <w:r>
        <w:rPr>
          <w:color w:val="000000"/>
          <w:sz w:val="26"/>
          <w:szCs w:val="26"/>
          <w:lang w:val="en-US"/>
        </w:rPr>
        <w:t xml:space="preserve">- </w:t>
      </w:r>
      <w:r w:rsidRPr="00FA62BC">
        <w:rPr>
          <w:sz w:val="26"/>
          <w:szCs w:val="26"/>
          <w:lang w:val="nl-NL"/>
        </w:rPr>
        <w:t>Trình bày được các quy định của bản vẽ thiết kế công trình xây dựng; trình bày đựơc phương pháp đọc một bản vẽ thiết kế;</w:t>
      </w:r>
    </w:p>
    <w:p w:rsidR="004E0A6C" w:rsidRDefault="004E0A6C" w:rsidP="004E0A6C">
      <w:pPr>
        <w:pStyle w:val="NormalWeb"/>
        <w:shd w:val="clear" w:color="auto" w:fill="FFFFFF"/>
        <w:spacing w:before="120" w:beforeAutospacing="0" w:after="0" w:afterAutospacing="0" w:line="234" w:lineRule="atLeast"/>
        <w:ind w:firstLine="720"/>
        <w:jc w:val="both"/>
        <w:rPr>
          <w:sz w:val="26"/>
          <w:szCs w:val="26"/>
          <w:lang w:val="nl-NL"/>
        </w:rPr>
      </w:pPr>
      <w:r>
        <w:rPr>
          <w:sz w:val="26"/>
          <w:szCs w:val="26"/>
          <w:lang w:val="nl-NL"/>
        </w:rPr>
        <w:t xml:space="preserve">- </w:t>
      </w:r>
      <w:r w:rsidRPr="00FA62BC">
        <w:rPr>
          <w:sz w:val="26"/>
          <w:szCs w:val="26"/>
          <w:lang w:val="nl-NL"/>
        </w:rPr>
        <w:t>Trình bày được các kiến thức cơ bản và chuyên môn của các công việc của nghề Kỹ thuật xây dựng (đào móng, xây gạch, trát, lát, láng, ốp, gia công, lắp dựng và tháo dỡ ván khuôn, giàn giáo, gia công lắp đặt cốt thép, trộn đổ đầm bê tông, lắp đặt các cấu kiện loại nhỏ, l</w:t>
      </w:r>
      <w:r>
        <w:rPr>
          <w:sz w:val="26"/>
          <w:szCs w:val="26"/>
          <w:lang w:val="nl-NL"/>
        </w:rPr>
        <w:t>ắp đặt thiết bị vệ sinh, bả ma</w:t>
      </w:r>
      <w:r w:rsidRPr="00FA62BC">
        <w:rPr>
          <w:sz w:val="26"/>
          <w:szCs w:val="26"/>
          <w:lang w:val="nl-NL"/>
        </w:rPr>
        <w:t>tít, sơn vôi ) nhằm phát huy sáng kiến, cải tiến kỹ thuật, nâng cao năng suất lao động, tiết kiệm và hạ giá thành sản phẩm;</w:t>
      </w:r>
    </w:p>
    <w:p w:rsidR="004E0A6C" w:rsidRDefault="004E0A6C" w:rsidP="004E0A6C">
      <w:pPr>
        <w:pStyle w:val="NormalWeb"/>
        <w:shd w:val="clear" w:color="auto" w:fill="FFFFFF"/>
        <w:spacing w:before="120" w:beforeAutospacing="0" w:after="0" w:afterAutospacing="0" w:line="234" w:lineRule="atLeast"/>
        <w:ind w:firstLine="720"/>
        <w:jc w:val="both"/>
        <w:rPr>
          <w:sz w:val="26"/>
          <w:szCs w:val="26"/>
          <w:lang w:val="nl-NL"/>
        </w:rPr>
      </w:pPr>
      <w:r>
        <w:rPr>
          <w:sz w:val="26"/>
          <w:szCs w:val="26"/>
          <w:lang w:val="nl-NL"/>
        </w:rPr>
        <w:t xml:space="preserve">- </w:t>
      </w:r>
      <w:r w:rsidRPr="00FA62BC">
        <w:rPr>
          <w:sz w:val="26"/>
          <w:szCs w:val="26"/>
          <w:lang w:val="nl-NL"/>
        </w:rPr>
        <w:t>Trình bày được quy trình thi công các công việc được giao thực hiện;</w:t>
      </w:r>
    </w:p>
    <w:p w:rsidR="004E0A6C" w:rsidRPr="004E0A6C" w:rsidRDefault="004E0A6C" w:rsidP="004E0A6C">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nl-NL"/>
        </w:rPr>
        <w:lastRenderedPageBreak/>
        <w:t xml:space="preserve">- </w:t>
      </w:r>
      <w:r w:rsidRPr="004E0A6C">
        <w:rPr>
          <w:bCs/>
          <w:sz w:val="26"/>
          <w:szCs w:val="26"/>
          <w:lang w:val="nl-NL"/>
        </w:rPr>
        <w:t>Trình bày được ứng dụng một số thành tựu kỹ thuật - công nghệ, vật liệu mới ở một phạm vi nhất định vào thực tế nơi làm việc.</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A93F0C" w:rsidRDefault="001B6EAE" w:rsidP="00A93F0C">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A93F0C" w:rsidRDefault="00A93F0C" w:rsidP="00A93F0C">
      <w:pPr>
        <w:pStyle w:val="NormalWeb"/>
        <w:shd w:val="clear" w:color="auto" w:fill="FFFFFF"/>
        <w:spacing w:before="120" w:beforeAutospacing="0" w:after="0" w:afterAutospacing="0" w:line="234" w:lineRule="atLeast"/>
        <w:ind w:firstLine="720"/>
        <w:jc w:val="both"/>
        <w:rPr>
          <w:bCs/>
          <w:sz w:val="26"/>
          <w:szCs w:val="26"/>
          <w:lang w:val="nl-NL"/>
        </w:rPr>
      </w:pPr>
      <w:r>
        <w:rPr>
          <w:rFonts w:eastAsiaTheme="minorHAnsi"/>
          <w:sz w:val="26"/>
          <w:szCs w:val="26"/>
          <w:lang w:val="en-US"/>
        </w:rPr>
        <w:t xml:space="preserve">- </w:t>
      </w:r>
      <w:r w:rsidRPr="00A93F0C">
        <w:rPr>
          <w:bCs/>
          <w:sz w:val="26"/>
          <w:szCs w:val="26"/>
          <w:lang w:val="nl-NL"/>
        </w:rPr>
        <w:t>Đọc bản vẽ kỹ thuật và xác định được vị trí, kích thước của công trình;</w:t>
      </w:r>
    </w:p>
    <w:p w:rsidR="00A93F0C" w:rsidRDefault="00A93F0C" w:rsidP="00A93F0C">
      <w:pPr>
        <w:pStyle w:val="NormalWeb"/>
        <w:shd w:val="clear" w:color="auto" w:fill="FFFFFF"/>
        <w:spacing w:before="120" w:beforeAutospacing="0" w:after="0" w:afterAutospacing="0" w:line="234" w:lineRule="atLeast"/>
        <w:ind w:firstLine="720"/>
        <w:jc w:val="both"/>
        <w:rPr>
          <w:bCs/>
          <w:sz w:val="26"/>
          <w:szCs w:val="26"/>
          <w:lang w:val="nl-NL"/>
        </w:rPr>
      </w:pPr>
      <w:r>
        <w:rPr>
          <w:bCs/>
          <w:sz w:val="26"/>
          <w:szCs w:val="26"/>
          <w:lang w:val="nl-NL"/>
        </w:rPr>
        <w:t xml:space="preserve">- </w:t>
      </w:r>
      <w:r w:rsidRPr="00A93F0C">
        <w:rPr>
          <w:bCs/>
          <w:sz w:val="26"/>
          <w:szCs w:val="26"/>
          <w:lang w:val="nl-NL"/>
        </w:rPr>
        <w:t>Sử dụng các loại máy, dụng cụ và một số thiết bị chuyên dùng trong nghề xây dựng;</w:t>
      </w:r>
    </w:p>
    <w:p w:rsidR="00A93F0C" w:rsidRDefault="00A93F0C" w:rsidP="00A93F0C">
      <w:pPr>
        <w:pStyle w:val="NormalWeb"/>
        <w:shd w:val="clear" w:color="auto" w:fill="FFFFFF"/>
        <w:spacing w:before="120" w:beforeAutospacing="0" w:after="0" w:afterAutospacing="0" w:line="234" w:lineRule="atLeast"/>
        <w:ind w:firstLine="720"/>
        <w:jc w:val="both"/>
        <w:rPr>
          <w:bCs/>
          <w:sz w:val="26"/>
          <w:szCs w:val="26"/>
          <w:lang w:val="nl-NL"/>
        </w:rPr>
      </w:pPr>
      <w:r>
        <w:rPr>
          <w:bCs/>
          <w:sz w:val="26"/>
          <w:szCs w:val="26"/>
          <w:lang w:val="nl-NL"/>
        </w:rPr>
        <w:t xml:space="preserve">- </w:t>
      </w:r>
      <w:r w:rsidRPr="00A93F0C">
        <w:rPr>
          <w:bCs/>
          <w:sz w:val="26"/>
          <w:szCs w:val="26"/>
          <w:lang w:val="nl-NL"/>
        </w:rPr>
        <w:t xml:space="preserve">Làm các công việc của nghề kỹ thuật xây dựng như: đào móng, xây gạch, trát, lát, láng, ốp, </w:t>
      </w:r>
      <w:r w:rsidRPr="00A93F0C">
        <w:rPr>
          <w:sz w:val="26"/>
          <w:szCs w:val="26"/>
          <w:lang w:val="nl-NL"/>
        </w:rPr>
        <w:t xml:space="preserve">gia công, lắp dựng và tháo dỡ ván khuôn- giàn giáo, gia công, lắp đặt cốt thép, trộn đổ đầm bê tông, lắp đặt các cấu kiện loại nhỏ, lắp đặt thiết bị vệ sinh, bả matít, sơn vôi </w:t>
      </w:r>
      <w:r w:rsidRPr="00A93F0C">
        <w:rPr>
          <w:bCs/>
          <w:sz w:val="26"/>
          <w:szCs w:val="26"/>
          <w:lang w:val="nl-NL"/>
        </w:rPr>
        <w:t>và một số công việc khác.</w:t>
      </w:r>
    </w:p>
    <w:p w:rsidR="00A93F0C" w:rsidRPr="00A93F0C" w:rsidRDefault="00A93F0C" w:rsidP="00A93F0C">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bCs/>
          <w:sz w:val="26"/>
          <w:szCs w:val="26"/>
          <w:lang w:val="nl-NL"/>
        </w:rPr>
        <w:t xml:space="preserve">- </w:t>
      </w:r>
      <w:r w:rsidRPr="00A93F0C">
        <w:rPr>
          <w:bCs/>
          <w:sz w:val="26"/>
          <w:szCs w:val="26"/>
          <w:lang w:val="nl-NL"/>
        </w:rPr>
        <w:t>Xử lý được các sai phạm nhỏ thường gặp trong quá trình thi công.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4E4AAD" w:rsidRPr="008160BA" w:rsidRDefault="004E4AAD" w:rsidP="004E4AAD">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4E4AAD">
        <w:rPr>
          <w:rFonts w:ascii="Times New Roman" w:hAnsi="Times New Roman"/>
          <w:sz w:val="26"/>
          <w:szCs w:val="26"/>
          <w:lang w:val="vi-VN"/>
        </w:rPr>
        <w:t xml:space="preserve">Có khả năng làm việc theo nhóm, kỹ năng giao tiếp, biết quản lý thời gian, sáng tạo và nhạy bén trong quá trình </w:t>
      </w:r>
      <w:r w:rsidR="008160BA">
        <w:rPr>
          <w:rFonts w:ascii="Times New Roman" w:hAnsi="Times New Roman"/>
          <w:sz w:val="26"/>
          <w:szCs w:val="26"/>
          <w:lang w:val="vi-VN"/>
        </w:rPr>
        <w:t>làm việc và cuộc sống hàng ngày</w:t>
      </w:r>
      <w:r w:rsidR="008160BA">
        <w:rPr>
          <w:rFonts w:ascii="Times New Roman" w:hAnsi="Times New Roman"/>
          <w:sz w:val="26"/>
          <w:szCs w:val="26"/>
          <w:lang w:val="en-US"/>
        </w:rPr>
        <w:t>;</w:t>
      </w:r>
    </w:p>
    <w:p w:rsidR="004E4AAD" w:rsidRPr="004E4AAD" w:rsidRDefault="004E4AAD" w:rsidP="004E4AAD">
      <w:pPr>
        <w:spacing w:before="120" w:after="120"/>
        <w:ind w:right="-28" w:firstLine="720"/>
        <w:jc w:val="both"/>
        <w:rPr>
          <w:rFonts w:ascii="Times New Roman" w:hAnsi="Times New Roman"/>
          <w:sz w:val="26"/>
          <w:szCs w:val="26"/>
          <w:vertAlign w:val="subscript"/>
          <w:lang w:val="vi-VN"/>
        </w:rPr>
      </w:pPr>
      <w:r>
        <w:rPr>
          <w:rFonts w:ascii="Times New Roman" w:hAnsi="Times New Roman"/>
          <w:sz w:val="26"/>
          <w:szCs w:val="26"/>
          <w:lang w:val="en-US"/>
        </w:rPr>
        <w:t xml:space="preserve">- </w:t>
      </w:r>
      <w:r w:rsidRPr="004E4AAD">
        <w:rPr>
          <w:rFonts w:ascii="Times New Roman" w:hAnsi="Times New Roman"/>
          <w:sz w:val="26"/>
          <w:szCs w:val="26"/>
          <w:lang w:val="vi-VN"/>
        </w:rPr>
        <w:t>Thể hiện ý thức tích cực học tập rèn luyện để không ngừng nâng cao trình độ, đạo đức nghề nghiệp, đáp ứng yêu cầu của sản xuất.</w:t>
      </w:r>
    </w:p>
    <w:p w:rsidR="00A93F0C" w:rsidRDefault="005178F5" w:rsidP="00A93F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A93F0C" w:rsidRDefault="00A93F0C" w:rsidP="00A93F0C">
      <w:pPr>
        <w:pStyle w:val="NormalWeb"/>
        <w:shd w:val="clear" w:color="auto" w:fill="FFFFFF"/>
        <w:spacing w:before="120" w:beforeAutospacing="0" w:after="0" w:afterAutospacing="0" w:line="234" w:lineRule="atLeast"/>
        <w:ind w:firstLine="720"/>
        <w:rPr>
          <w:bCs/>
          <w:sz w:val="26"/>
          <w:szCs w:val="26"/>
          <w:lang w:val="nl-NL"/>
        </w:rPr>
      </w:pPr>
      <w:r>
        <w:rPr>
          <w:b/>
          <w:color w:val="000000"/>
          <w:sz w:val="26"/>
          <w:szCs w:val="26"/>
          <w:lang w:val="en-US"/>
        </w:rPr>
        <w:t xml:space="preserve">- </w:t>
      </w:r>
      <w:r w:rsidRPr="00A93F0C">
        <w:rPr>
          <w:bCs/>
          <w:sz w:val="26"/>
          <w:szCs w:val="26"/>
          <w:lang w:val="nl-NL"/>
        </w:rPr>
        <w:t>Làm thợ thực hiện các công việc thuộc lĩnh vực xây dựng các công trình dân dụng và công nghiệp thuộc các doanh nghiệp xây dựng;</w:t>
      </w:r>
    </w:p>
    <w:p w:rsidR="00A93F0C" w:rsidRPr="00A93F0C" w:rsidRDefault="00A93F0C" w:rsidP="00A93F0C">
      <w:pPr>
        <w:pStyle w:val="NormalWeb"/>
        <w:shd w:val="clear" w:color="auto" w:fill="FFFFFF"/>
        <w:spacing w:before="120" w:beforeAutospacing="0" w:after="0" w:afterAutospacing="0" w:line="234" w:lineRule="atLeast"/>
        <w:ind w:firstLine="720"/>
        <w:rPr>
          <w:b/>
          <w:color w:val="000000"/>
          <w:sz w:val="26"/>
          <w:szCs w:val="26"/>
          <w:lang w:val="en-US"/>
        </w:rPr>
      </w:pPr>
      <w:r>
        <w:rPr>
          <w:bCs/>
          <w:sz w:val="26"/>
          <w:szCs w:val="26"/>
          <w:lang w:val="nl-NL"/>
        </w:rPr>
        <w:t xml:space="preserve">- </w:t>
      </w:r>
      <w:r w:rsidRPr="00A93F0C">
        <w:rPr>
          <w:sz w:val="26"/>
          <w:szCs w:val="26"/>
          <w:lang w:val="nl-NL"/>
        </w:rPr>
        <w:t>Tự tổ chức tổ/nhóm thợ thực hiện các công việc của nghề xây dựng</w:t>
      </w:r>
      <w:r>
        <w:rPr>
          <w:sz w:val="26"/>
          <w:szCs w:val="26"/>
          <w:lang w:val="nl-NL"/>
        </w:rPr>
        <w:t>.</w:t>
      </w:r>
      <w:r w:rsidRPr="00A93F0C">
        <w:rPr>
          <w:bCs/>
          <w:sz w:val="26"/>
          <w:szCs w:val="26"/>
          <w:lang w:val="nl-NL"/>
        </w:rPr>
        <w:t xml:space="preserve"> </w:t>
      </w:r>
    </w:p>
    <w:p w:rsidR="00FB4077" w:rsidRPr="003A3F24" w:rsidRDefault="00FB4077" w:rsidP="00FB4077">
      <w:pPr>
        <w:spacing w:before="120" w:after="120"/>
        <w:ind w:firstLine="709"/>
        <w:jc w:val="both"/>
        <w:rPr>
          <w:rFonts w:ascii="Times New Roman" w:hAnsi="Times New Roman"/>
          <w:b/>
          <w:sz w:val="26"/>
          <w:szCs w:val="26"/>
        </w:rPr>
      </w:pPr>
      <w:bookmarkStart w:id="0" w:name="_GoBack"/>
      <w:bookmarkEnd w:id="0"/>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AC67C8" w:rsidRPr="00AC67C8">
        <w:rPr>
          <w:rFonts w:ascii="Times New Roman" w:hAnsi="Times New Roman"/>
          <w:sz w:val="26"/>
          <w:szCs w:val="26"/>
        </w:rPr>
        <w:t xml:space="preserve">Có khả năng học lên trình độ cao hơn,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379"/>
    <w:multiLevelType w:val="hybridMultilevel"/>
    <w:tmpl w:val="D53ACF3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778EA"/>
    <w:multiLevelType w:val="hybridMultilevel"/>
    <w:tmpl w:val="BD8ADEC8"/>
    <w:lvl w:ilvl="0" w:tplc="7B5E42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472FCF"/>
    <w:multiLevelType w:val="hybridMultilevel"/>
    <w:tmpl w:val="BFCCAB2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31B3A"/>
    <w:rsid w:val="00071B8E"/>
    <w:rsid w:val="00074575"/>
    <w:rsid w:val="0009755A"/>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0A6C"/>
    <w:rsid w:val="004E4AAD"/>
    <w:rsid w:val="005178F5"/>
    <w:rsid w:val="00522B63"/>
    <w:rsid w:val="00541FCA"/>
    <w:rsid w:val="0055514E"/>
    <w:rsid w:val="0056709E"/>
    <w:rsid w:val="005E4F5F"/>
    <w:rsid w:val="00633738"/>
    <w:rsid w:val="006A0AEC"/>
    <w:rsid w:val="006E27DD"/>
    <w:rsid w:val="006F7B9A"/>
    <w:rsid w:val="007254EB"/>
    <w:rsid w:val="007337CA"/>
    <w:rsid w:val="00782C91"/>
    <w:rsid w:val="007861F5"/>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93F0C"/>
    <w:rsid w:val="00AB3FD6"/>
    <w:rsid w:val="00AC67C8"/>
    <w:rsid w:val="00B402A8"/>
    <w:rsid w:val="00B73F18"/>
    <w:rsid w:val="00BB7C1A"/>
    <w:rsid w:val="00C206D5"/>
    <w:rsid w:val="00CE47FE"/>
    <w:rsid w:val="00D252F8"/>
    <w:rsid w:val="00D35D25"/>
    <w:rsid w:val="00DC27C0"/>
    <w:rsid w:val="00E03B44"/>
    <w:rsid w:val="00E377DF"/>
    <w:rsid w:val="00E46794"/>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4E0A6C"/>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4E0A6C"/>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4E0A6C"/>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4E0A6C"/>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2017-09-21T07:51:00Z</dcterms:created>
  <dcterms:modified xsi:type="dcterms:W3CDTF">2017-09-25T04:06:00Z</dcterms:modified>
</cp:coreProperties>
</file>