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4673" w14:textId="77777777" w:rsidR="00FD3ABD" w:rsidRDefault="00000000">
      <w:pPr>
        <w:spacing w:before="0" w:after="0" w:line="240" w:lineRule="auto"/>
        <w:jc w:val="center"/>
        <w:rPr>
          <w:rFonts w:ascii="Times New Roman" w:hAnsi="Times New Roman"/>
          <w:sz w:val="30"/>
          <w:szCs w:val="30"/>
        </w:rPr>
      </w:pPr>
      <w:r>
        <w:rPr>
          <w:rFonts w:ascii="Times New Roman" w:hAnsi="Times New Roman"/>
          <w:b/>
          <w:bCs/>
          <w:sz w:val="30"/>
          <w:szCs w:val="30"/>
        </w:rPr>
        <w:t>Phụ lục</w:t>
      </w:r>
    </w:p>
    <w:p w14:paraId="481A7CCC" w14:textId="77777777" w:rsidR="00FD3ABD" w:rsidRDefault="00000000">
      <w:pPr>
        <w:spacing w:before="0" w:after="0" w:line="240" w:lineRule="auto"/>
        <w:jc w:val="center"/>
        <w:rPr>
          <w:rFonts w:ascii="Times New Roman" w:hAnsi="Times New Roman"/>
          <w:sz w:val="28"/>
          <w:szCs w:val="28"/>
        </w:rPr>
      </w:pPr>
      <w:r>
        <w:rPr>
          <w:rFonts w:ascii="Times New Roman" w:hAnsi="Times New Roman"/>
          <w:sz w:val="30"/>
          <w:szCs w:val="30"/>
        </w:rPr>
        <w:t>Tổng hợp kết quả Chuyển đổi số tại các đơn vị - năm 2025</w:t>
      </w:r>
    </w:p>
    <w:p w14:paraId="3B3281D7" w14:textId="77777777" w:rsidR="00FD3ABD" w:rsidRDefault="00000000">
      <w:pPr>
        <w:spacing w:before="240" w:line="276" w:lineRule="auto"/>
        <w:ind w:firstLine="720"/>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0BE53414" wp14:editId="730BACB1">
                <wp:simplePos x="0" y="0"/>
                <wp:positionH relativeFrom="column">
                  <wp:posOffset>2412365</wp:posOffset>
                </wp:positionH>
                <wp:positionV relativeFrom="paragraph">
                  <wp:posOffset>20320</wp:posOffset>
                </wp:positionV>
                <wp:extent cx="12636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3299460" y="1174115"/>
                          <a:ext cx="126365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64715F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9.95pt,1.6pt" to="289.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" strokecolor="black [3213]">
                <v:stroke joinstyle="miter"/>
              </v:line>
            </w:pict>
          </mc:Fallback>
        </mc:AlternateContent>
      </w:r>
      <w:r>
        <w:rPr>
          <w:rFonts w:ascii="Times New Roman" w:eastAsia="Times New Roman" w:hAnsi="Times New Roman"/>
          <w:sz w:val="28"/>
          <w:szCs w:val="28"/>
        </w:rPr>
        <w:t>Trong năm 2025, các đơn vị đã tích cực thực hiện có hiệu quả các hoạt động chuyển đổi số trong phạm vi nhiệm vụ chức năng của đơn vị mình, góp phần quan trọng vào kết quả chuyển đổi số chung của nhà trường.</w:t>
      </w:r>
    </w:p>
    <w:p w14:paraId="1BABE5E1"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Phòng Đào tạo - Cơ sở vật chất</w:t>
      </w:r>
    </w:p>
    <w:p w14:paraId="2C9EBB3C" w14:textId="77777777" w:rsidR="00FD3ABD" w:rsidRDefault="00000000">
      <w:pPr>
        <w:numPr>
          <w:ilvl w:val="0"/>
          <w:numId w:val="12"/>
        </w:numPr>
        <w:spacing w:before="60" w:after="60" w:line="276" w:lineRule="auto"/>
        <w:jc w:val="both"/>
        <w:rPr>
          <w:rFonts w:ascii="Times New Roman" w:hAnsi="Times New Roman"/>
          <w:sz w:val="28"/>
          <w:szCs w:val="28"/>
        </w:rPr>
      </w:pPr>
      <w:r>
        <w:rPr>
          <w:rFonts w:ascii="Times New Roman" w:hAnsi="Times New Roman"/>
          <w:sz w:val="28"/>
          <w:szCs w:val="28"/>
        </w:rPr>
        <w:t>Quản lý toàn bộ công tác đào tạo trên phần mềm Digalaxy Sims</w:t>
      </w:r>
    </w:p>
    <w:p w14:paraId="6081C61C" w14:textId="77777777" w:rsidR="00FD3ABD" w:rsidRDefault="00000000">
      <w:pPr>
        <w:numPr>
          <w:ilvl w:val="0"/>
          <w:numId w:val="12"/>
        </w:numPr>
        <w:spacing w:before="60" w:after="60" w:line="276" w:lineRule="auto"/>
        <w:jc w:val="both"/>
        <w:rPr>
          <w:rFonts w:ascii="Times New Roman" w:hAnsi="Times New Roman"/>
          <w:sz w:val="28"/>
          <w:szCs w:val="28"/>
        </w:rPr>
      </w:pPr>
      <w:r>
        <w:rPr>
          <w:rFonts w:ascii="Times New Roman" w:hAnsi="Times New Roman"/>
          <w:sz w:val="28"/>
          <w:szCs w:val="28"/>
        </w:rPr>
        <w:t>Thực hiện triển khai giảng dạy trên hệ thống LMS</w:t>
      </w:r>
    </w:p>
    <w:p w14:paraId="6D9A0DCA" w14:textId="77777777" w:rsidR="00FD3ABD" w:rsidRDefault="00000000">
      <w:pPr>
        <w:numPr>
          <w:ilvl w:val="0"/>
          <w:numId w:val="12"/>
        </w:numPr>
        <w:spacing w:before="60" w:after="60" w:line="276" w:lineRule="auto"/>
        <w:jc w:val="both"/>
        <w:rPr>
          <w:rFonts w:ascii="Times New Roman" w:hAnsi="Times New Roman"/>
          <w:sz w:val="28"/>
          <w:szCs w:val="28"/>
        </w:rPr>
      </w:pPr>
      <w:r>
        <w:rPr>
          <w:rFonts w:ascii="Times New Roman" w:hAnsi="Times New Roman"/>
          <w:sz w:val="28"/>
          <w:szCs w:val="28"/>
        </w:rPr>
        <w:t>100% nhà giáo có bài giảng điện tử.</w:t>
      </w:r>
    </w:p>
    <w:p w14:paraId="4A0FF49F" w14:textId="77777777" w:rsidR="00FD3ABD" w:rsidRDefault="00000000">
      <w:pPr>
        <w:numPr>
          <w:ilvl w:val="0"/>
          <w:numId w:val="12"/>
        </w:numPr>
        <w:spacing w:before="60" w:after="60" w:line="276" w:lineRule="auto"/>
        <w:jc w:val="both"/>
        <w:rPr>
          <w:rFonts w:ascii="Times New Roman" w:hAnsi="Times New Roman"/>
          <w:sz w:val="28"/>
          <w:szCs w:val="28"/>
        </w:rPr>
      </w:pPr>
      <w:r>
        <w:rPr>
          <w:rFonts w:ascii="Times New Roman" w:hAnsi="Times New Roman"/>
          <w:sz w:val="28"/>
          <w:szCs w:val="28"/>
        </w:rPr>
        <w:t>100% Hồ sơ giảng dạy được số hóa</w:t>
      </w:r>
    </w:p>
    <w:p w14:paraId="61284383"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Đã khai thác các nên tảng học trực tuyến như MOOCs, Atingi, Công dân số… phục vụ hoạt động đào tạo.</w:t>
      </w:r>
    </w:p>
    <w:p w14:paraId="60B2EAEE"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Số hóa 100%: Văn bản, hồ sơ tuyển sinh online, hồ sơ giảng dạy nhà giáo. Lưu trữ trực tuyến, đảm bảo an toàn thông tin và trạng thái sẵn sàng truy cập sử dụng.</w:t>
      </w:r>
    </w:p>
    <w:p w14:paraId="4AEB8D58" w14:textId="77777777" w:rsidR="00FD3ABD" w:rsidRDefault="00000000">
      <w:pPr>
        <w:spacing w:before="0" w:after="0" w:line="240" w:lineRule="auto"/>
        <w:ind w:firstLine="720"/>
        <w:jc w:val="both"/>
        <w:rPr>
          <w:rFonts w:ascii="Times New Roman" w:hAnsi="Times New Roman"/>
          <w:b/>
          <w:bCs/>
          <w:sz w:val="28"/>
          <w:szCs w:val="28"/>
        </w:rPr>
      </w:pPr>
      <w:r>
        <w:rPr>
          <w:rFonts w:ascii="Times New Roman" w:hAnsi="Times New Roman"/>
          <w:b/>
          <w:bCs/>
          <w:i/>
          <w:iCs/>
          <w:sz w:val="28"/>
          <w:szCs w:val="28"/>
        </w:rPr>
        <w:t>So với chỉ tiêu giai đoạn 1 trong kế hoạch CĐS đến năm 2025 định hướng 2030 của trường (kế hoạch số 303/KH-CĐKTCN ngày 4/3/2022)</w:t>
      </w:r>
    </w:p>
    <w:p w14:paraId="499A3D7D" w14:textId="77777777" w:rsidR="00FD3ABD" w:rsidRDefault="00000000">
      <w:pPr>
        <w:numPr>
          <w:ilvl w:val="0"/>
          <w:numId w:val="12"/>
        </w:numPr>
        <w:spacing w:before="60" w:after="60" w:line="276" w:lineRule="auto"/>
        <w:ind w:left="0" w:firstLine="420"/>
        <w:jc w:val="both"/>
      </w:pPr>
      <w:r>
        <w:rPr>
          <w:rFonts w:ascii="Times New Roman" w:hAnsi="Times New Roman"/>
          <w:sz w:val="28"/>
          <w:szCs w:val="28"/>
        </w:rPr>
        <w:t xml:space="preserve">Kết quả </w:t>
      </w:r>
      <w:r>
        <w:rPr>
          <w:rFonts w:ascii="Times New Roman" w:eastAsia="SimSun" w:hAnsi="Times New Roman"/>
          <w:color w:val="000000"/>
          <w:sz w:val="28"/>
          <w:szCs w:val="28"/>
          <w:lang w:eastAsia="zh-CN" w:bidi="ar"/>
        </w:rPr>
        <w:t xml:space="preserve">số hóa Chương trình đào tạo (100%), số hóa Văn bằng chứng chỉ (100%); vượt chỉ tiêu kế hoạch (60%). </w:t>
      </w:r>
    </w:p>
    <w:p w14:paraId="3D35BA0E" w14:textId="77777777" w:rsidR="00FD3ABD" w:rsidRDefault="00000000">
      <w:pPr>
        <w:numPr>
          <w:ilvl w:val="0"/>
          <w:numId w:val="12"/>
        </w:numPr>
        <w:spacing w:before="60" w:after="60" w:line="276" w:lineRule="auto"/>
        <w:ind w:left="0" w:firstLine="420"/>
        <w:jc w:val="both"/>
      </w:pPr>
      <w:r>
        <w:rPr>
          <w:rFonts w:ascii="Times New Roman" w:eastAsia="SimSun" w:hAnsi="Times New Roman"/>
          <w:color w:val="000000"/>
          <w:sz w:val="28"/>
          <w:szCs w:val="28"/>
          <w:lang w:eastAsia="zh-CN" w:bidi="ar"/>
        </w:rPr>
        <w:t xml:space="preserve">Kết quả quản lý thiết bị trên phần mềm (100%, chỉ tiêu 60%) , định danh thiết bị bằng mã QR (65%); vượt chỉ tiêu kế hoạch (60%). </w:t>
      </w:r>
    </w:p>
    <w:p w14:paraId="512F762A" w14:textId="77777777" w:rsidR="00FD3ABD" w:rsidRDefault="00000000">
      <w:pPr>
        <w:numPr>
          <w:ilvl w:val="0"/>
          <w:numId w:val="12"/>
        </w:numPr>
        <w:spacing w:before="60" w:after="60" w:line="276" w:lineRule="auto"/>
        <w:ind w:left="0" w:firstLine="420"/>
        <w:jc w:val="both"/>
        <w:rPr>
          <w:rFonts w:ascii="Times New Roman" w:eastAsia="SimSun" w:hAnsi="Times New Roman"/>
          <w:color w:val="000000"/>
          <w:sz w:val="28"/>
          <w:szCs w:val="28"/>
          <w:highlight w:val="lightGray"/>
          <w:lang w:eastAsia="zh-CN" w:bidi="ar"/>
        </w:rPr>
      </w:pPr>
      <w:r>
        <w:rPr>
          <w:rFonts w:ascii="Times New Roman" w:eastAsia="SimSun" w:hAnsi="Times New Roman"/>
          <w:color w:val="000000"/>
          <w:sz w:val="28"/>
          <w:szCs w:val="28"/>
          <w:highlight w:val="lightGray"/>
          <w:lang w:eastAsia="zh-CN" w:bidi="ar"/>
        </w:rPr>
        <w:t>Chưa xây dựng bộ nhận diện thương hiệu của trường.</w:t>
      </w:r>
    </w:p>
    <w:p w14:paraId="24D50340" w14:textId="77777777" w:rsidR="00FD3ABD" w:rsidRDefault="00000000">
      <w:pPr>
        <w:numPr>
          <w:ilvl w:val="0"/>
          <w:numId w:val="12"/>
        </w:numPr>
        <w:spacing w:before="60" w:after="60" w:line="276" w:lineRule="auto"/>
        <w:ind w:left="0" w:firstLine="420"/>
        <w:jc w:val="both"/>
        <w:rPr>
          <w:rFonts w:ascii="Times New Roman" w:eastAsia="SimSun" w:hAnsi="Times New Roman"/>
          <w:color w:val="000000"/>
          <w:sz w:val="28"/>
          <w:szCs w:val="28"/>
          <w:highlight w:val="lightGray"/>
          <w:lang w:eastAsia="zh-CN" w:bidi="ar"/>
        </w:rPr>
      </w:pPr>
      <w:r>
        <w:rPr>
          <w:rFonts w:ascii="Times New Roman" w:eastAsia="SimSun" w:hAnsi="Times New Roman"/>
          <w:color w:val="000000"/>
          <w:sz w:val="28"/>
          <w:szCs w:val="28"/>
          <w:highlight w:val="lightGray"/>
          <w:lang w:eastAsia="zh-CN" w:bidi="ar"/>
        </w:rPr>
        <w:t>Chưa xây dựng kế hoạch CĐS của đơn vị.</w:t>
      </w:r>
    </w:p>
    <w:p w14:paraId="1AEA677F" w14:textId="77777777" w:rsidR="00FD3ABD" w:rsidRDefault="00000000">
      <w:pPr>
        <w:spacing w:before="60" w:after="60" w:line="276" w:lineRule="auto"/>
        <w:ind w:left="420"/>
        <w:jc w:val="both"/>
        <w:rPr>
          <w:rFonts w:ascii="Times New Roman" w:hAnsi="Times New Roman"/>
          <w:sz w:val="28"/>
          <w:szCs w:val="28"/>
        </w:rPr>
      </w:pPr>
      <w:r>
        <w:rPr>
          <w:rFonts w:ascii="Times New Roman" w:hAnsi="Times New Roman"/>
          <w:sz w:val="28"/>
          <w:szCs w:val="28"/>
        </w:rPr>
        <w:t xml:space="preserve"> </w:t>
      </w:r>
    </w:p>
    <w:p w14:paraId="2D914449"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Phòng Quản trị chất lượng - Học sinh sinh viên</w:t>
      </w:r>
    </w:p>
    <w:p w14:paraId="38F5737F"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Thi kiểm tra kết thúc môn Online: Tiếng Anh, Chính trị, Pháp luật, Tin học</w:t>
      </w:r>
    </w:p>
    <w:p w14:paraId="3B5C93D9"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Chuẩn hóa cấu trúc lưu trữ dữ liệu số theo phòng ban/năm học/chức năng (Khảo thí - HSSV – BĐCL – QHDN).</w:t>
      </w:r>
    </w:p>
    <w:p w14:paraId="69A0B4F6"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Số hóa hồ sơ HSSV</w:t>
      </w:r>
    </w:p>
    <w:p w14:paraId="554B25FF"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Số hóa ngân hàng đề thi</w:t>
      </w:r>
    </w:p>
    <w:p w14:paraId="3EFD7F4E"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Quản lý, theo dõi thông tin thực tập, việc làm của người học thông qua các công cụ và nền tảng số</w:t>
      </w:r>
    </w:p>
    <w:p w14:paraId="1E099ABF"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 xml:space="preserve">Số hóa 100%: Văn bản, hồ sơ HSSV, tài liệu hoạt động Bảo đảm chất lượng, tài liệu hoạt động KHCN &amp; SKCT, tài liệu hoạt động quan hệ doanh nghiệp (QHDN), </w:t>
      </w:r>
      <w:r>
        <w:rPr>
          <w:rFonts w:ascii="Times New Roman" w:hAnsi="Times New Roman"/>
          <w:sz w:val="28"/>
          <w:szCs w:val="28"/>
        </w:rPr>
        <w:lastRenderedPageBreak/>
        <w:t>giáo trình (thư viện). Lưu trữ trực tuyến, đảm bảo an toàn thông tin và trạng thái sẵn sàng truy cập sử dụng.</w:t>
      </w:r>
    </w:p>
    <w:p w14:paraId="718248D5"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Hàng năm tiến hành khảo sát thu thập ý kiến doanh nghiệp, nhà giáo, học sinh sinh viên trên nền tảng số.</w:t>
      </w:r>
    </w:p>
    <w:p w14:paraId="2E30FD1B" w14:textId="77777777" w:rsidR="00FD3ABD" w:rsidRDefault="00000000">
      <w:pPr>
        <w:spacing w:before="0" w:after="0" w:line="240" w:lineRule="auto"/>
        <w:ind w:firstLine="720"/>
        <w:jc w:val="both"/>
        <w:rPr>
          <w:rFonts w:ascii="Times New Roman" w:hAnsi="Times New Roman"/>
          <w:b/>
          <w:bCs/>
          <w:i/>
          <w:iCs/>
          <w:sz w:val="28"/>
          <w:szCs w:val="28"/>
        </w:rPr>
      </w:pPr>
      <w:r>
        <w:rPr>
          <w:rFonts w:ascii="Times New Roman" w:hAnsi="Times New Roman"/>
          <w:b/>
          <w:bCs/>
          <w:i/>
          <w:iCs/>
          <w:sz w:val="28"/>
          <w:szCs w:val="28"/>
        </w:rPr>
        <w:t>So với chỉ tiêu giai đoạn 1 trong kế hoạch CĐS đến năm 2025 định hướng 2030 của trường (kế hoạch số 303/KH-CĐKTCN ngày 4/3/2022)</w:t>
      </w:r>
    </w:p>
    <w:p w14:paraId="286AB3AD"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Kết quả số hóa tài liệu Bảo đảm chất lượng (100%), Khoa học Công nghệ (100%), Sáng kiến cải tiến (100%), Quan hệ doanh nghiệp (100%), Hồ sơ HSSV (100%), Ngân hàng đề thi (100%), Dịch vụ phục vụ người học (100%); vượt chỉ tiêu kế hoạch (60%).</w:t>
      </w:r>
    </w:p>
    <w:p w14:paraId="207BB689" w14:textId="77777777" w:rsidR="00FD3ABD" w:rsidRDefault="00000000">
      <w:pPr>
        <w:numPr>
          <w:ilvl w:val="0"/>
          <w:numId w:val="12"/>
        </w:numPr>
        <w:spacing w:before="60" w:after="60" w:line="276" w:lineRule="auto"/>
        <w:ind w:left="0" w:firstLine="420"/>
        <w:jc w:val="both"/>
        <w:rPr>
          <w:rFonts w:ascii="Times New Roman" w:eastAsia="SimSun" w:hAnsi="Times New Roman"/>
          <w:color w:val="000000"/>
          <w:sz w:val="28"/>
          <w:szCs w:val="28"/>
          <w:highlight w:val="lightGray"/>
          <w:lang w:eastAsia="zh-CN" w:bidi="ar"/>
        </w:rPr>
      </w:pPr>
      <w:r>
        <w:rPr>
          <w:rFonts w:ascii="Times New Roman" w:eastAsia="SimSun" w:hAnsi="Times New Roman"/>
          <w:color w:val="000000"/>
          <w:sz w:val="28"/>
          <w:szCs w:val="28"/>
          <w:highlight w:val="lightGray"/>
          <w:lang w:eastAsia="zh-CN" w:bidi="ar"/>
        </w:rPr>
        <w:t>Chưa xây dựng kế hoạch CĐS của đơn vị.</w:t>
      </w:r>
    </w:p>
    <w:p w14:paraId="45167292"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Phòng Tổ chức - Tài chính</w:t>
      </w:r>
    </w:p>
    <w:p w14:paraId="09362BDA"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Cập nhật, thực hiện các quy chế, quy định, quy trình/công cụ trên nền tảng số.</w:t>
      </w:r>
    </w:p>
    <w:p w14:paraId="7E3CF161"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Đào tạo, bồi dưỡng nâng cao năng lực số cho cán bộ, viên chức</w:t>
      </w:r>
    </w:p>
    <w:p w14:paraId="0305165F"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Thực hiện số hóa hồ sơ, tài liệu; hồ sơ cán bộ, viên chức, hợp đồng lao động, hồ sơ lương và các tài liệu hành chính quan trọng</w:t>
      </w:r>
    </w:p>
    <w:p w14:paraId="7537DF00"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Từng bước xây dựng cơ sở dữ liệu nhân sự và tài chính phục vụ quản lý</w:t>
      </w:r>
    </w:p>
    <w:p w14:paraId="7B72EE72"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Thực hiện lấy ý kiến góp ý của viên chức thông qua email, biểu mẫu điện tử khi xây dựng các quy chế, kế hoạch.</w:t>
      </w:r>
    </w:p>
    <w:p w14:paraId="03328E78"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Ứng dụng các công cụ trực tuyến trong công tác khảo sát nội bộ, tiết kiệm thời gian và chi phí.</w:t>
      </w:r>
    </w:p>
    <w:p w14:paraId="4590393B"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Phối hợp trao đổi dữ liệu với các phòng, khoa thông qua hệ thống mạng nội bộ và Eoffice.</w:t>
      </w:r>
    </w:p>
    <w:p w14:paraId="48F069A6"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Cung cấp số liệu kịp thời phục vụ công tác quản lý, báo cáo của nhà trường.</w:t>
      </w:r>
    </w:p>
    <w:p w14:paraId="4A11CE49"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Thực hiện báo cáo tài chính, nhân sự theo yêu cầu của cơ quan quản lý qua hệ thống điện tử.</w:t>
      </w:r>
    </w:p>
    <w:p w14:paraId="28239D37" w14:textId="77777777" w:rsidR="00FD3ABD" w:rsidRDefault="00000000">
      <w:pPr>
        <w:spacing w:before="0" w:after="0" w:line="240" w:lineRule="auto"/>
        <w:ind w:firstLine="720"/>
        <w:jc w:val="both"/>
        <w:rPr>
          <w:rFonts w:ascii="Times New Roman" w:hAnsi="Times New Roman"/>
          <w:b/>
          <w:bCs/>
          <w:i/>
          <w:iCs/>
          <w:sz w:val="28"/>
          <w:szCs w:val="28"/>
        </w:rPr>
      </w:pPr>
      <w:r>
        <w:rPr>
          <w:rFonts w:ascii="Times New Roman" w:hAnsi="Times New Roman"/>
          <w:b/>
          <w:bCs/>
          <w:i/>
          <w:iCs/>
          <w:sz w:val="28"/>
          <w:szCs w:val="28"/>
        </w:rPr>
        <w:t>So với chỉ tiêu giai đoạn 1 trong kế hoạch CĐS đến năm 2025 định hướng 2030 của trường (kế hoạch số 303/KH-CĐKTCN ngày 4/3/2022)</w:t>
      </w:r>
    </w:p>
    <w:p w14:paraId="79530086"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Kết quả số hóa hồ sơ CBNG-NLĐ (100%), văn bản hành chính (100%); vượt chỉ tiêu kế hoạch (60%).</w:t>
      </w:r>
    </w:p>
    <w:p w14:paraId="004801B4" w14:textId="77777777" w:rsidR="00FD3ABD" w:rsidRDefault="00000000">
      <w:pPr>
        <w:numPr>
          <w:ilvl w:val="0"/>
          <w:numId w:val="12"/>
        </w:numPr>
        <w:spacing w:before="60" w:after="60" w:line="276" w:lineRule="auto"/>
        <w:ind w:left="0" w:firstLine="420"/>
        <w:jc w:val="both"/>
        <w:rPr>
          <w:rFonts w:ascii="Times New Roman" w:hAnsi="Times New Roman"/>
          <w:b/>
          <w:bCs/>
          <w:i/>
          <w:iCs/>
          <w:sz w:val="28"/>
          <w:szCs w:val="28"/>
        </w:rPr>
      </w:pPr>
      <w:r>
        <w:rPr>
          <w:rFonts w:ascii="Times New Roman" w:hAnsi="Times New Roman"/>
          <w:sz w:val="28"/>
          <w:szCs w:val="28"/>
        </w:rPr>
        <w:t>Sử dụng hóa đơn điện tử (100%), quản lý tài chính HSSV có kết nối thanh toán trực tuyến (100%), vượt chỉ tiêu kế hoạch (60%).</w:t>
      </w:r>
    </w:p>
    <w:p w14:paraId="657614F4" w14:textId="77777777" w:rsidR="00FD3ABD" w:rsidRDefault="00000000">
      <w:pPr>
        <w:numPr>
          <w:ilvl w:val="0"/>
          <w:numId w:val="12"/>
        </w:numPr>
        <w:spacing w:before="60" w:after="60" w:line="276" w:lineRule="auto"/>
        <w:ind w:left="0" w:firstLine="420"/>
        <w:jc w:val="both"/>
        <w:rPr>
          <w:rFonts w:ascii="Times New Roman" w:hAnsi="Times New Roman"/>
          <w:b/>
          <w:bCs/>
          <w:i/>
          <w:iCs/>
          <w:sz w:val="28"/>
          <w:szCs w:val="28"/>
        </w:rPr>
      </w:pPr>
      <w:r>
        <w:rPr>
          <w:rFonts w:ascii="Times New Roman" w:eastAsia="SimSun" w:hAnsi="Times New Roman"/>
          <w:color w:val="000000"/>
          <w:sz w:val="28"/>
          <w:szCs w:val="28"/>
          <w:highlight w:val="lightGray"/>
          <w:lang w:eastAsia="zh-CN" w:bidi="ar"/>
        </w:rPr>
        <w:lastRenderedPageBreak/>
        <w:t>Chưa xây dựng kế hoạch CĐS của đơn vị.</w:t>
      </w:r>
    </w:p>
    <w:p w14:paraId="7E0EC82E" w14:textId="77777777" w:rsidR="00FD3ABD" w:rsidRDefault="00FD3ABD">
      <w:pPr>
        <w:spacing w:before="60" w:after="60" w:line="276" w:lineRule="auto"/>
        <w:ind w:left="420"/>
        <w:jc w:val="both"/>
        <w:rPr>
          <w:rFonts w:ascii="Times New Roman" w:hAnsi="Times New Roman"/>
          <w:b/>
          <w:bCs/>
          <w:i/>
          <w:iCs/>
          <w:sz w:val="28"/>
          <w:szCs w:val="28"/>
        </w:rPr>
      </w:pPr>
    </w:p>
    <w:p w14:paraId="18227863"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Khoa Cơ khí</w:t>
      </w:r>
    </w:p>
    <w:p w14:paraId="7D712230"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 xml:space="preserve">Thực hiện các hoạt động chuyển đổi số theo kế hoạch, thông báo của trường </w:t>
      </w:r>
    </w:p>
    <w:p w14:paraId="78397C6D"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Dạy và học trên nền tảng LMS.</w:t>
      </w:r>
    </w:p>
    <w:p w14:paraId="50675E81"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Tạo ePortfolio (Google site) cho 10 lớp</w:t>
      </w:r>
    </w:p>
    <w:p w14:paraId="28A14CE9" w14:textId="77777777" w:rsidR="00FD3ABD" w:rsidRDefault="00000000">
      <w:pPr>
        <w:spacing w:before="0" w:after="0" w:line="240" w:lineRule="auto"/>
        <w:ind w:firstLine="720"/>
        <w:jc w:val="both"/>
        <w:rPr>
          <w:rFonts w:ascii="Times New Roman" w:hAnsi="Times New Roman"/>
          <w:b/>
          <w:bCs/>
          <w:i/>
          <w:iCs/>
          <w:sz w:val="28"/>
          <w:szCs w:val="28"/>
        </w:rPr>
      </w:pPr>
      <w:r>
        <w:rPr>
          <w:rFonts w:ascii="Times New Roman" w:hAnsi="Times New Roman"/>
          <w:b/>
          <w:bCs/>
          <w:i/>
          <w:iCs/>
          <w:sz w:val="28"/>
          <w:szCs w:val="28"/>
        </w:rPr>
        <w:t>So với chỉ tiêu giai đoạn 1 trong kế hoạch CĐS đến năm 2025 định hướng 2030 của trường (kế hoạch số 303/KH-CĐKTCN ngày 4/3/2022)</w:t>
      </w:r>
    </w:p>
    <w:p w14:paraId="4F105C83" w14:textId="77777777" w:rsidR="00FD3ABD" w:rsidRDefault="00000000">
      <w:pPr>
        <w:numPr>
          <w:ilvl w:val="0"/>
          <w:numId w:val="12"/>
        </w:numPr>
        <w:spacing w:before="60" w:after="60" w:line="276" w:lineRule="auto"/>
        <w:ind w:left="0" w:firstLine="420"/>
        <w:jc w:val="both"/>
        <w:rPr>
          <w:rFonts w:ascii="Times New Roman" w:hAnsi="Times New Roman"/>
          <w:sz w:val="28"/>
          <w:szCs w:val="28"/>
          <w:highlight w:val="lightGray"/>
        </w:rPr>
      </w:pPr>
      <w:r>
        <w:rPr>
          <w:rFonts w:ascii="Times New Roman" w:hAnsi="Times New Roman"/>
          <w:sz w:val="28"/>
          <w:szCs w:val="28"/>
          <w:highlight w:val="lightGray"/>
        </w:rPr>
        <w:t>Sử dụng thống nhất mẫu slide: 70%, chưa đạt chỉ tiêu (100%)</w:t>
      </w:r>
    </w:p>
    <w:p w14:paraId="41B9ED93" w14:textId="77777777" w:rsidR="00FD3ABD" w:rsidRDefault="00000000">
      <w:pPr>
        <w:numPr>
          <w:ilvl w:val="0"/>
          <w:numId w:val="12"/>
        </w:numPr>
        <w:spacing w:before="60" w:after="60" w:line="276" w:lineRule="auto"/>
        <w:ind w:left="0" w:firstLine="420"/>
        <w:jc w:val="both"/>
        <w:rPr>
          <w:rFonts w:ascii="Times New Roman" w:hAnsi="Times New Roman"/>
          <w:b/>
          <w:bCs/>
          <w:i/>
          <w:iCs/>
          <w:sz w:val="28"/>
          <w:szCs w:val="28"/>
        </w:rPr>
      </w:pPr>
      <w:r>
        <w:rPr>
          <w:rFonts w:ascii="Times New Roman" w:hAnsi="Times New Roman"/>
          <w:sz w:val="28"/>
          <w:szCs w:val="28"/>
        </w:rPr>
        <w:t>Số hóa học liệu: Giáo trình/tài liệu tham khảo: 100% , Slide: 100%, Bài tập, bài thực hành:100%. Vượt chỉ tiêu kế hoạch (60%).</w:t>
      </w:r>
    </w:p>
    <w:p w14:paraId="14DBEE08"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Cập nhật hồ sơ năng lực điện tử - ePortfolio (</w:t>
      </w:r>
      <w:r>
        <w:rPr>
          <w:rFonts w:ascii="Times New Roman" w:hAnsi="Times New Roman"/>
          <w:sz w:val="28"/>
          <w:szCs w:val="28"/>
          <w:highlight w:val="lightGray"/>
        </w:rPr>
        <w:t>cập nhật theo tiến độ đào tạo</w:t>
      </w:r>
      <w:r>
        <w:rPr>
          <w:rFonts w:ascii="Times New Roman" w:hAnsi="Times New Roman"/>
          <w:sz w:val="28"/>
          <w:szCs w:val="28"/>
        </w:rPr>
        <w:t>): 10 lớp</w:t>
      </w:r>
    </w:p>
    <w:p w14:paraId="54476346"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Khoa Du lich - Môi trường</w:t>
      </w:r>
    </w:p>
    <w:p w14:paraId="51B86160"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 xml:space="preserve">Thực hiện các hoạt động chuyển đổi số theo kế hoạch, thông báo của trường </w:t>
      </w:r>
    </w:p>
    <w:p w14:paraId="297C7DC3"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Dạy và học trên nền tảng LMS.</w:t>
      </w:r>
    </w:p>
    <w:p w14:paraId="27F16C2C" w14:textId="77777777" w:rsidR="00FD3ABD" w:rsidRDefault="00000000">
      <w:pPr>
        <w:spacing w:before="0" w:after="0" w:line="240" w:lineRule="auto"/>
        <w:ind w:firstLine="720"/>
        <w:jc w:val="both"/>
        <w:rPr>
          <w:rFonts w:ascii="Times New Roman" w:hAnsi="Times New Roman"/>
          <w:b/>
          <w:bCs/>
          <w:i/>
          <w:iCs/>
          <w:sz w:val="28"/>
          <w:szCs w:val="28"/>
        </w:rPr>
      </w:pPr>
      <w:r>
        <w:rPr>
          <w:rFonts w:ascii="Times New Roman" w:hAnsi="Times New Roman"/>
          <w:b/>
          <w:bCs/>
          <w:i/>
          <w:iCs/>
          <w:sz w:val="28"/>
          <w:szCs w:val="28"/>
        </w:rPr>
        <w:t>So với chỉ tiêu giai đoạn 1 trong kế hoạch CĐS đến năm 2025 định hướng 2030 của trường (kế hoạch số 303/KH-CĐKTCN ngày 4/3/2022)</w:t>
      </w:r>
    </w:p>
    <w:p w14:paraId="73CF8EA7" w14:textId="77777777" w:rsidR="00FD3ABD" w:rsidRDefault="00000000">
      <w:pPr>
        <w:numPr>
          <w:ilvl w:val="0"/>
          <w:numId w:val="12"/>
        </w:numPr>
        <w:spacing w:before="60" w:after="60" w:line="276" w:lineRule="auto"/>
        <w:ind w:left="0" w:firstLine="420"/>
        <w:jc w:val="both"/>
        <w:rPr>
          <w:rFonts w:ascii="Times New Roman" w:hAnsi="Times New Roman"/>
          <w:i/>
          <w:iCs/>
          <w:sz w:val="28"/>
          <w:szCs w:val="28"/>
        </w:rPr>
      </w:pPr>
      <w:r>
        <w:rPr>
          <w:rFonts w:ascii="Times New Roman" w:hAnsi="Times New Roman"/>
          <w:sz w:val="28"/>
          <w:szCs w:val="28"/>
          <w:highlight w:val="lightGray"/>
        </w:rPr>
        <w:t>Sử dụng thống nhất mẫu slide: 50%, chưa đạt chỉ tiêu (100%)</w:t>
      </w:r>
    </w:p>
    <w:p w14:paraId="7CA07F1F" w14:textId="77777777" w:rsidR="00FD3ABD" w:rsidRDefault="00000000">
      <w:pPr>
        <w:numPr>
          <w:ilvl w:val="0"/>
          <w:numId w:val="12"/>
        </w:numPr>
        <w:spacing w:before="60" w:after="60" w:line="276" w:lineRule="auto"/>
        <w:ind w:left="0" w:firstLine="420"/>
        <w:jc w:val="both"/>
        <w:rPr>
          <w:rFonts w:ascii="Times New Roman" w:hAnsi="Times New Roman"/>
          <w:b/>
          <w:bCs/>
          <w:i/>
          <w:iCs/>
          <w:sz w:val="28"/>
          <w:szCs w:val="28"/>
        </w:rPr>
      </w:pPr>
      <w:r>
        <w:rPr>
          <w:rFonts w:ascii="Times New Roman" w:hAnsi="Times New Roman"/>
          <w:sz w:val="28"/>
          <w:szCs w:val="28"/>
        </w:rPr>
        <w:t>Số hóa học liệu: Giáo trình/tài liệu tham khảo: 100% , Slide: 100%, Bài tập, bài thực hành:60%. Đạt và vượt chỉ tiêu kế hoạch (60%).</w:t>
      </w:r>
    </w:p>
    <w:p w14:paraId="3439BC2D"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Cập nhật hồ sơ năng lực điện tử - ePortfolio (</w:t>
      </w:r>
      <w:r>
        <w:rPr>
          <w:rFonts w:ascii="Times New Roman" w:hAnsi="Times New Roman"/>
          <w:sz w:val="28"/>
          <w:szCs w:val="28"/>
          <w:highlight w:val="lightGray"/>
        </w:rPr>
        <w:t>cập nhật theo tiến độ đào tạo</w:t>
      </w:r>
      <w:r>
        <w:rPr>
          <w:rFonts w:ascii="Times New Roman" w:hAnsi="Times New Roman"/>
          <w:sz w:val="28"/>
          <w:szCs w:val="28"/>
        </w:rPr>
        <w:t>): 03 lớp</w:t>
      </w:r>
    </w:p>
    <w:p w14:paraId="25F4E430"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Khoa Điện - Điện tử</w:t>
      </w:r>
    </w:p>
    <w:p w14:paraId="3EE2D71C"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Thực hiện các hoạt động chuyển đổi số theo kế hoạch, thông báo của trường</w:t>
      </w:r>
    </w:p>
    <w:p w14:paraId="1F632690"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Dạy và học trên nền tảng LMS.</w:t>
      </w:r>
    </w:p>
    <w:p w14:paraId="39CB308A"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Đã xây dựng và hoàn thiện dữ liệu ePortfolio cho các lớp Cao đẳng nghề Kỹ thuật máy lạnh và điều hòa không khí khóa K16.</w:t>
      </w:r>
    </w:p>
    <w:p w14:paraId="4311E9E3" w14:textId="77777777" w:rsidR="00FD3ABD" w:rsidRDefault="00000000">
      <w:pPr>
        <w:spacing w:before="0" w:after="0" w:line="240" w:lineRule="auto"/>
        <w:ind w:firstLine="720"/>
        <w:jc w:val="both"/>
        <w:rPr>
          <w:rFonts w:ascii="Times New Roman" w:hAnsi="Times New Roman"/>
          <w:b/>
          <w:bCs/>
          <w:i/>
          <w:iCs/>
          <w:sz w:val="28"/>
          <w:szCs w:val="28"/>
        </w:rPr>
      </w:pPr>
      <w:r>
        <w:rPr>
          <w:rFonts w:ascii="Times New Roman" w:hAnsi="Times New Roman"/>
          <w:b/>
          <w:bCs/>
          <w:i/>
          <w:iCs/>
          <w:sz w:val="28"/>
          <w:szCs w:val="28"/>
        </w:rPr>
        <w:t>So với chỉ tiêu giai đoạn 1 trong kế hoạch CĐS đến năm 2025 định hướng 2030 của trường (kế hoạch số 303/KH-CĐKTCN ngày 4/3/2022)</w:t>
      </w:r>
    </w:p>
    <w:p w14:paraId="21467572" w14:textId="77777777" w:rsidR="00FD3ABD" w:rsidRDefault="00000000">
      <w:pPr>
        <w:numPr>
          <w:ilvl w:val="0"/>
          <w:numId w:val="12"/>
        </w:numPr>
        <w:spacing w:before="60" w:after="60" w:line="276" w:lineRule="auto"/>
        <w:ind w:left="0" w:firstLine="420"/>
        <w:jc w:val="both"/>
        <w:rPr>
          <w:rFonts w:ascii="Times New Roman" w:hAnsi="Times New Roman"/>
          <w:sz w:val="28"/>
          <w:szCs w:val="28"/>
          <w:highlight w:val="lightGray"/>
        </w:rPr>
      </w:pPr>
      <w:r>
        <w:rPr>
          <w:rFonts w:ascii="Times New Roman" w:hAnsi="Times New Roman"/>
          <w:sz w:val="28"/>
          <w:szCs w:val="28"/>
          <w:highlight w:val="lightGray"/>
        </w:rPr>
        <w:t>Sử dụng thống nhất mẫu slide: 60%, chưa đạt chỉ tiêu (100%)</w:t>
      </w:r>
    </w:p>
    <w:p w14:paraId="271450EF" w14:textId="77777777" w:rsidR="00FD3ABD" w:rsidRDefault="00000000">
      <w:pPr>
        <w:numPr>
          <w:ilvl w:val="0"/>
          <w:numId w:val="12"/>
        </w:numPr>
        <w:spacing w:before="60" w:after="60" w:line="276" w:lineRule="auto"/>
        <w:ind w:left="0" w:firstLine="420"/>
        <w:jc w:val="both"/>
        <w:rPr>
          <w:rFonts w:ascii="Times New Roman" w:hAnsi="Times New Roman"/>
          <w:b/>
          <w:bCs/>
          <w:i/>
          <w:iCs/>
          <w:sz w:val="28"/>
          <w:szCs w:val="28"/>
        </w:rPr>
      </w:pPr>
      <w:r>
        <w:rPr>
          <w:rFonts w:ascii="Times New Roman" w:hAnsi="Times New Roman"/>
          <w:sz w:val="28"/>
          <w:szCs w:val="28"/>
        </w:rPr>
        <w:lastRenderedPageBreak/>
        <w:t>Số hóa học liệu: Giáo trình/tài liệu tham khảo: 95% , Slide: 100%, Bài tập, bài thực hành:70%. Đạt và vượt chỉ tiêu kế hoạch (60%).</w:t>
      </w:r>
    </w:p>
    <w:p w14:paraId="5171B558"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Cập nhật hồ sơ năng lực điện tử - ePortfolio (</w:t>
      </w:r>
      <w:r>
        <w:rPr>
          <w:rFonts w:ascii="Times New Roman" w:hAnsi="Times New Roman"/>
          <w:sz w:val="28"/>
          <w:szCs w:val="28"/>
          <w:highlight w:val="lightGray"/>
        </w:rPr>
        <w:t>cập nhật theo tiến độ đào tạo</w:t>
      </w:r>
      <w:r>
        <w:rPr>
          <w:rFonts w:ascii="Times New Roman" w:hAnsi="Times New Roman"/>
          <w:sz w:val="28"/>
          <w:szCs w:val="28"/>
        </w:rPr>
        <w:t>): 13 lớp</w:t>
      </w:r>
    </w:p>
    <w:p w14:paraId="1246C69D"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Khoa Sư phạm - ĐGKNNQG</w:t>
      </w:r>
    </w:p>
    <w:p w14:paraId="403E401D"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Thực hiện các hoạt động chuyển đổi số theo kế hoạch, thông báo của trường.</w:t>
      </w:r>
    </w:p>
    <w:p w14:paraId="2F2E7286"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Triển khai đào tạo trực tuyến cho các lớp Nghiệp vụ sư phạm, Bồi dưỡng chức danh nghề nghiệp.</w:t>
      </w:r>
    </w:p>
    <w:p w14:paraId="23EC5E4A" w14:textId="77777777" w:rsidR="00FD3ABD" w:rsidRDefault="00000000">
      <w:pPr>
        <w:spacing w:before="0" w:after="0" w:line="240" w:lineRule="auto"/>
        <w:ind w:firstLine="720"/>
        <w:jc w:val="both"/>
        <w:rPr>
          <w:rFonts w:ascii="Times New Roman" w:hAnsi="Times New Roman"/>
          <w:b/>
          <w:bCs/>
          <w:i/>
          <w:iCs/>
          <w:sz w:val="28"/>
          <w:szCs w:val="28"/>
        </w:rPr>
      </w:pPr>
      <w:r>
        <w:rPr>
          <w:rFonts w:ascii="Times New Roman" w:hAnsi="Times New Roman"/>
          <w:b/>
          <w:bCs/>
          <w:i/>
          <w:iCs/>
          <w:sz w:val="28"/>
          <w:szCs w:val="28"/>
        </w:rPr>
        <w:t>So với chỉ tiêu giai đoạn 1 trong kế hoạch CĐS đến năm 2025 định hướng 2030 của trường (kế hoạch số 303/KH-CĐKTCN ngày 4/3/2022)</w:t>
      </w:r>
    </w:p>
    <w:p w14:paraId="3DEA0E08" w14:textId="77777777" w:rsidR="00FD3ABD" w:rsidRDefault="00000000">
      <w:pPr>
        <w:numPr>
          <w:ilvl w:val="0"/>
          <w:numId w:val="12"/>
        </w:numPr>
        <w:spacing w:before="60" w:after="60" w:line="276" w:lineRule="auto"/>
        <w:ind w:left="0" w:firstLine="420"/>
        <w:jc w:val="both"/>
        <w:rPr>
          <w:rFonts w:ascii="Times New Roman" w:hAnsi="Times New Roman"/>
          <w:i/>
          <w:iCs/>
          <w:sz w:val="28"/>
          <w:szCs w:val="28"/>
        </w:rPr>
      </w:pPr>
      <w:r>
        <w:rPr>
          <w:rFonts w:ascii="Times New Roman" w:hAnsi="Times New Roman"/>
          <w:sz w:val="28"/>
          <w:szCs w:val="28"/>
        </w:rPr>
        <w:t>Sử dụng thống nhất mẫu slide: 70%, chưa đạt chỉ tiêu (100%)</w:t>
      </w:r>
    </w:p>
    <w:p w14:paraId="572917E1" w14:textId="77777777" w:rsidR="00FD3ABD" w:rsidRDefault="00000000">
      <w:pPr>
        <w:numPr>
          <w:ilvl w:val="0"/>
          <w:numId w:val="12"/>
        </w:numPr>
        <w:spacing w:before="60" w:after="60" w:line="276" w:lineRule="auto"/>
        <w:ind w:left="0" w:firstLine="420"/>
        <w:jc w:val="both"/>
        <w:rPr>
          <w:rFonts w:ascii="Times New Roman" w:hAnsi="Times New Roman"/>
          <w:b/>
          <w:bCs/>
          <w:i/>
          <w:iCs/>
          <w:sz w:val="28"/>
          <w:szCs w:val="28"/>
        </w:rPr>
      </w:pPr>
      <w:r>
        <w:rPr>
          <w:rFonts w:ascii="Times New Roman" w:hAnsi="Times New Roman"/>
          <w:sz w:val="28"/>
          <w:szCs w:val="28"/>
        </w:rPr>
        <w:t>Số hóa học liệu: Giáo trình/tài liệu tham khảo: 60% , Slide: 70%, Bài tập, bài thực hành: 60%. Đạt và vượt chỉ tiêu kế hoạch (60%).</w:t>
      </w:r>
    </w:p>
    <w:p w14:paraId="5E85FDCF"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Cập nhật hồ sơ năng lực điện tử - ePortfolio (</w:t>
      </w:r>
      <w:r>
        <w:rPr>
          <w:rFonts w:ascii="Times New Roman" w:hAnsi="Times New Roman"/>
          <w:sz w:val="28"/>
          <w:szCs w:val="28"/>
          <w:highlight w:val="lightGray"/>
        </w:rPr>
        <w:t>cập nhật theo tiến độ đào tạo</w:t>
      </w:r>
      <w:r>
        <w:rPr>
          <w:rFonts w:ascii="Times New Roman" w:hAnsi="Times New Roman"/>
          <w:sz w:val="28"/>
          <w:szCs w:val="28"/>
        </w:rPr>
        <w:t>): 15 lớp BD NVSP</w:t>
      </w:r>
    </w:p>
    <w:p w14:paraId="6653B3ED"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Khoa Khoa học cơ bản</w:t>
      </w:r>
    </w:p>
    <w:p w14:paraId="342A8921"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 xml:space="preserve">Thực hiện các hoạt động chuyển đổi số theo kế hoạch, thông báo của trường </w:t>
      </w:r>
    </w:p>
    <w:p w14:paraId="5EDB7E65"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Dạy và học trền nền tảng LMS.</w:t>
      </w:r>
    </w:p>
    <w:p w14:paraId="258CC681" w14:textId="77777777" w:rsidR="00FD3ABD" w:rsidRDefault="00000000">
      <w:pPr>
        <w:numPr>
          <w:ilvl w:val="0"/>
          <w:numId w:val="11"/>
        </w:numPr>
        <w:spacing w:before="60" w:after="60" w:line="276" w:lineRule="auto"/>
        <w:jc w:val="both"/>
        <w:rPr>
          <w:rFonts w:ascii="Times New Roman" w:hAnsi="Times New Roman"/>
          <w:b/>
          <w:bCs/>
          <w:sz w:val="28"/>
          <w:szCs w:val="28"/>
        </w:rPr>
      </w:pPr>
      <w:r>
        <w:rPr>
          <w:rFonts w:ascii="Times New Roman" w:hAnsi="Times New Roman"/>
          <w:b/>
          <w:bCs/>
          <w:sz w:val="28"/>
          <w:szCs w:val="28"/>
        </w:rPr>
        <w:t>Trung tâm đào tạo lái xe ô tô - cơ giới</w:t>
      </w:r>
    </w:p>
    <w:p w14:paraId="24A8063A"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Triển khai ứng dụng công nghệ trong đào tạo lái xe các hạng A1, B (số sàn/tự động) và C1 phù hợp với định hướng của nhà trường.</w:t>
      </w:r>
    </w:p>
    <w:p w14:paraId="5D039DDC"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Thực hiện nghiêm túc các quy trình quản lý hành chính và báo cáo chuyên môn thông qua các nền tảng số của nhà trường.</w:t>
      </w:r>
    </w:p>
    <w:p w14:paraId="6ECBE300"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Triển khai giảng dạy các môn học lý thuyết lái xe ô tô các hạng , B (số sàn/tự động) và C1 trên phần mềm đào tạo từ xa, tự học có hướng dẫn HUE LMS. Đảm bảo tính minh bạch và hiệu quả trong truyền tải kiến thức.</w:t>
      </w:r>
    </w:p>
    <w:p w14:paraId="1ED06E4A"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Thực hiện số hóa hồ sơ, văn bản, giấy tờ liên quan để lưu trữ và quản lý đồng bộ.</w:t>
      </w:r>
    </w:p>
    <w:p w14:paraId="3D23C6F4"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Thu thập phản hồi của học viên về chất lượng đào tạo qua tạo bình chọn trên các nhóm lớp (zalo)</w:t>
      </w:r>
    </w:p>
    <w:p w14:paraId="20944FB7" w14:textId="77777777" w:rsidR="00FD3ABD" w:rsidRDefault="00000000">
      <w:pPr>
        <w:numPr>
          <w:ilvl w:val="0"/>
          <w:numId w:val="12"/>
        </w:numPr>
        <w:spacing w:before="60" w:after="60" w:line="276" w:lineRule="auto"/>
        <w:ind w:left="0" w:firstLine="420"/>
        <w:jc w:val="both"/>
        <w:rPr>
          <w:rFonts w:ascii="Times New Roman" w:hAnsi="Times New Roman"/>
          <w:sz w:val="28"/>
          <w:szCs w:val="28"/>
        </w:rPr>
      </w:pPr>
      <w:r>
        <w:rPr>
          <w:rFonts w:ascii="Times New Roman" w:hAnsi="Times New Roman"/>
          <w:sz w:val="28"/>
          <w:szCs w:val="28"/>
        </w:rPr>
        <w:t>Duy trì kết nối dữ liệu đào tạo lái xe với cơ quan quản lý chuyên ngành.</w:t>
      </w:r>
    </w:p>
    <w:p w14:paraId="74C2E77C" w14:textId="77777777" w:rsidR="00FD3ABD" w:rsidRDefault="00000000">
      <w:pPr>
        <w:spacing w:before="0" w:after="0" w:line="240" w:lineRule="auto"/>
        <w:ind w:firstLine="720"/>
        <w:jc w:val="both"/>
        <w:rPr>
          <w:rFonts w:ascii="Times New Roman" w:hAnsi="Times New Roman"/>
          <w:b/>
          <w:bCs/>
          <w:i/>
          <w:iCs/>
          <w:sz w:val="28"/>
          <w:szCs w:val="28"/>
        </w:rPr>
      </w:pPr>
      <w:r>
        <w:rPr>
          <w:rFonts w:ascii="Times New Roman" w:hAnsi="Times New Roman"/>
          <w:b/>
          <w:bCs/>
          <w:i/>
          <w:iCs/>
          <w:sz w:val="28"/>
          <w:szCs w:val="28"/>
        </w:rPr>
        <w:lastRenderedPageBreak/>
        <w:t>So với chỉ tiêu giai đoạn 1 trong kế hoạch CĐS đến năm 2025 định hướng 2030 của trường (kế hoạch số 303/KH-CĐKTCN ngày 4/3/2022)</w:t>
      </w:r>
    </w:p>
    <w:p w14:paraId="74376F3D" w14:textId="77777777" w:rsidR="00FD3ABD" w:rsidRDefault="00000000">
      <w:pPr>
        <w:spacing w:before="60" w:after="60" w:line="276" w:lineRule="auto"/>
        <w:ind w:left="420"/>
        <w:jc w:val="both"/>
        <w:rPr>
          <w:rFonts w:ascii="Times New Roman" w:hAnsi="Times New Roman"/>
          <w:sz w:val="28"/>
          <w:szCs w:val="28"/>
        </w:rPr>
      </w:pPr>
      <w:r>
        <w:rPr>
          <w:rFonts w:ascii="Times New Roman" w:hAnsi="Times New Roman"/>
          <w:sz w:val="28"/>
          <w:szCs w:val="28"/>
        </w:rPr>
        <w:t>Số hóa hồ sơ học viên:</w:t>
      </w:r>
      <w:r>
        <w:rPr>
          <w:rFonts w:ascii="Times New Roman" w:hAnsi="Times New Roman"/>
          <w:sz w:val="28"/>
          <w:szCs w:val="28"/>
        </w:rPr>
        <w:tab/>
      </w:r>
      <w:r>
        <w:rPr>
          <w:rFonts w:ascii="Times New Roman" w:hAnsi="Times New Roman"/>
          <w:sz w:val="28"/>
          <w:szCs w:val="28"/>
        </w:rPr>
        <w:tab/>
        <w:t>100%</w:t>
      </w:r>
    </w:p>
    <w:p w14:paraId="0DB36648" w14:textId="77777777" w:rsidR="00FD3ABD" w:rsidRDefault="00000000">
      <w:pPr>
        <w:spacing w:before="60" w:after="60" w:line="276" w:lineRule="auto"/>
        <w:ind w:left="420"/>
        <w:jc w:val="both"/>
        <w:rPr>
          <w:rFonts w:ascii="Times New Roman" w:hAnsi="Times New Roman"/>
          <w:sz w:val="28"/>
          <w:szCs w:val="28"/>
        </w:rPr>
      </w:pPr>
      <w:r>
        <w:rPr>
          <w:rFonts w:ascii="Times New Roman" w:hAnsi="Times New Roman"/>
          <w:sz w:val="28"/>
          <w:szCs w:val="28"/>
        </w:rPr>
        <w:t xml:space="preserve">Số hóa chương trình đào tạo: </w:t>
      </w:r>
      <w:r>
        <w:rPr>
          <w:rFonts w:ascii="Times New Roman" w:hAnsi="Times New Roman"/>
          <w:sz w:val="28"/>
          <w:szCs w:val="28"/>
        </w:rPr>
        <w:tab/>
        <w:t>100%</w:t>
      </w:r>
    </w:p>
    <w:p w14:paraId="36679A05" w14:textId="77777777" w:rsidR="00FD3ABD" w:rsidRDefault="00000000">
      <w:pPr>
        <w:spacing w:before="60" w:after="60" w:line="276" w:lineRule="auto"/>
        <w:ind w:left="420"/>
        <w:jc w:val="both"/>
        <w:rPr>
          <w:rFonts w:ascii="Times New Roman" w:hAnsi="Times New Roman"/>
          <w:sz w:val="28"/>
          <w:szCs w:val="28"/>
        </w:rPr>
      </w:pPr>
      <w:r>
        <w:rPr>
          <w:rFonts w:ascii="Times New Roman" w:hAnsi="Times New Roman"/>
          <w:sz w:val="28"/>
          <w:szCs w:val="28"/>
        </w:rPr>
        <w:t>Số hóa văn bằng chứng chỉ:</w:t>
      </w:r>
      <w:r>
        <w:rPr>
          <w:rFonts w:ascii="Times New Roman" w:hAnsi="Times New Roman"/>
          <w:sz w:val="28"/>
          <w:szCs w:val="28"/>
        </w:rPr>
        <w:tab/>
      </w:r>
      <w:r>
        <w:rPr>
          <w:rFonts w:ascii="Times New Roman" w:hAnsi="Times New Roman"/>
          <w:sz w:val="28"/>
          <w:szCs w:val="28"/>
        </w:rPr>
        <w:tab/>
        <w:t>100%</w:t>
      </w:r>
    </w:p>
    <w:p w14:paraId="3F8C7EB1" w14:textId="77777777" w:rsidR="00FD3ABD" w:rsidRDefault="00000000">
      <w:pPr>
        <w:spacing w:before="60" w:after="60" w:line="276" w:lineRule="auto"/>
        <w:ind w:left="420"/>
        <w:jc w:val="both"/>
        <w:rPr>
          <w:rFonts w:ascii="Times New Roman" w:hAnsi="Times New Roman"/>
          <w:sz w:val="28"/>
          <w:szCs w:val="28"/>
        </w:rPr>
      </w:pPr>
      <w:r>
        <w:rPr>
          <w:rFonts w:ascii="Times New Roman" w:hAnsi="Times New Roman"/>
          <w:sz w:val="28"/>
          <w:szCs w:val="28"/>
        </w:rPr>
        <w:t>Quản trị thiết bị bằng phần mềm:</w:t>
      </w:r>
      <w:r>
        <w:rPr>
          <w:rFonts w:ascii="Times New Roman" w:hAnsi="Times New Roman"/>
          <w:sz w:val="28"/>
          <w:szCs w:val="28"/>
        </w:rPr>
        <w:tab/>
        <w:t>100%</w:t>
      </w:r>
    </w:p>
    <w:sectPr w:rsidR="00FD3ABD" w:rsidSect="00FC2F6F">
      <w:headerReference w:type="default" r:id="rId8"/>
      <w:pgSz w:w="12240" w:h="15840"/>
      <w:pgMar w:top="1134" w:right="1134" w:bottom="1134" w:left="1417"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2B5D" w14:textId="77777777" w:rsidR="0073567F" w:rsidRDefault="0073567F">
      <w:pPr>
        <w:spacing w:line="240" w:lineRule="auto"/>
      </w:pPr>
      <w:r>
        <w:separator/>
      </w:r>
    </w:p>
  </w:endnote>
  <w:endnote w:type="continuationSeparator" w:id="0">
    <w:p w14:paraId="7C7C8CC2" w14:textId="77777777" w:rsidR="0073567F" w:rsidRDefault="00735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2FED" w14:textId="77777777" w:rsidR="0073567F" w:rsidRDefault="0073567F">
      <w:pPr>
        <w:spacing w:before="0" w:after="0" w:line="240" w:lineRule="auto"/>
      </w:pPr>
      <w:r>
        <w:separator/>
      </w:r>
    </w:p>
  </w:footnote>
  <w:footnote w:type="continuationSeparator" w:id="0">
    <w:p w14:paraId="47D53A9D" w14:textId="77777777" w:rsidR="0073567F" w:rsidRDefault="007356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123258"/>
      <w:docPartObj>
        <w:docPartGallery w:val="Page Numbers (Top of Page)"/>
        <w:docPartUnique/>
      </w:docPartObj>
    </w:sdtPr>
    <w:sdtEndPr>
      <w:rPr>
        <w:noProof/>
      </w:rPr>
    </w:sdtEndPr>
    <w:sdtContent>
      <w:p w14:paraId="6C7AD653" w14:textId="2003E271" w:rsidR="00FC2F6F" w:rsidRDefault="00FC2F6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06D775" w14:textId="77777777" w:rsidR="00FC2F6F" w:rsidRDefault="00FC2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429D63"/>
    <w:multiLevelType w:val="singleLevel"/>
    <w:tmpl w:val="A5429D63"/>
    <w:lvl w:ilvl="0">
      <w:start w:val="1"/>
      <w:numFmt w:val="decimal"/>
      <w:suff w:val="space"/>
      <w:lvlText w:val="%1."/>
      <w:lvlJc w:val="left"/>
    </w:lvl>
  </w:abstractNum>
  <w:abstractNum w:abstractNumId="1" w15:restartNumberingAfterBreak="0">
    <w:nsid w:val="C51EC50E"/>
    <w:multiLevelType w:val="singleLevel"/>
    <w:tmpl w:val="C51EC50E"/>
    <w:lvl w:ilvl="0">
      <w:start w:val="1"/>
      <w:numFmt w:val="bullet"/>
      <w:suff w:val="space"/>
      <w:lvlText w:val="-"/>
      <w:lvlJc w:val="left"/>
      <w:pPr>
        <w:ind w:left="838" w:hanging="418"/>
      </w:pPr>
      <w:rPr>
        <w:rFonts w:ascii="Arial" w:hAnsi="Arial" w:cs="Arial"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16cid:durableId="191309781">
    <w:abstractNumId w:val="11"/>
  </w:num>
  <w:num w:numId="2" w16cid:durableId="1251887825">
    <w:abstractNumId w:val="9"/>
  </w:num>
  <w:num w:numId="3" w16cid:durableId="724303981">
    <w:abstractNumId w:val="8"/>
  </w:num>
  <w:num w:numId="4" w16cid:durableId="927621910">
    <w:abstractNumId w:val="7"/>
  </w:num>
  <w:num w:numId="5" w16cid:durableId="1912616985">
    <w:abstractNumId w:val="6"/>
  </w:num>
  <w:num w:numId="6" w16cid:durableId="338236748">
    <w:abstractNumId w:val="10"/>
  </w:num>
  <w:num w:numId="7" w16cid:durableId="402606358">
    <w:abstractNumId w:val="5"/>
  </w:num>
  <w:num w:numId="8" w16cid:durableId="1989747124">
    <w:abstractNumId w:val="4"/>
  </w:num>
  <w:num w:numId="9" w16cid:durableId="822241539">
    <w:abstractNumId w:val="3"/>
  </w:num>
  <w:num w:numId="10" w16cid:durableId="1218131300">
    <w:abstractNumId w:val="2"/>
  </w:num>
  <w:num w:numId="11" w16cid:durableId="1209489739">
    <w:abstractNumId w:val="0"/>
  </w:num>
  <w:num w:numId="12" w16cid:durableId="64135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5C"/>
    <w:rsid w:val="00050A31"/>
    <w:rsid w:val="000716D2"/>
    <w:rsid w:val="00071AAB"/>
    <w:rsid w:val="00072705"/>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F7D41"/>
    <w:rsid w:val="00201333"/>
    <w:rsid w:val="00210FA7"/>
    <w:rsid w:val="00216417"/>
    <w:rsid w:val="0026631D"/>
    <w:rsid w:val="002A23B1"/>
    <w:rsid w:val="002C2F53"/>
    <w:rsid w:val="00323176"/>
    <w:rsid w:val="0033518C"/>
    <w:rsid w:val="003437C2"/>
    <w:rsid w:val="00377186"/>
    <w:rsid w:val="00390E85"/>
    <w:rsid w:val="003A1C03"/>
    <w:rsid w:val="003C231B"/>
    <w:rsid w:val="00414627"/>
    <w:rsid w:val="00425D63"/>
    <w:rsid w:val="004643D8"/>
    <w:rsid w:val="00497C24"/>
    <w:rsid w:val="004C7BA5"/>
    <w:rsid w:val="004E7628"/>
    <w:rsid w:val="004F48F2"/>
    <w:rsid w:val="005149B1"/>
    <w:rsid w:val="00540502"/>
    <w:rsid w:val="005647F2"/>
    <w:rsid w:val="005662D1"/>
    <w:rsid w:val="00573A09"/>
    <w:rsid w:val="005A4526"/>
    <w:rsid w:val="005C1B16"/>
    <w:rsid w:val="005E53D0"/>
    <w:rsid w:val="006002EB"/>
    <w:rsid w:val="0061248A"/>
    <w:rsid w:val="006128EF"/>
    <w:rsid w:val="006264B4"/>
    <w:rsid w:val="00643033"/>
    <w:rsid w:val="00644CC3"/>
    <w:rsid w:val="00661468"/>
    <w:rsid w:val="006649F0"/>
    <w:rsid w:val="0067245D"/>
    <w:rsid w:val="0068470E"/>
    <w:rsid w:val="006951D7"/>
    <w:rsid w:val="00695DCD"/>
    <w:rsid w:val="006A05CC"/>
    <w:rsid w:val="006A35A7"/>
    <w:rsid w:val="006C338B"/>
    <w:rsid w:val="007152D7"/>
    <w:rsid w:val="0073567F"/>
    <w:rsid w:val="00746C14"/>
    <w:rsid w:val="007C2C59"/>
    <w:rsid w:val="00801F23"/>
    <w:rsid w:val="00837632"/>
    <w:rsid w:val="0085640F"/>
    <w:rsid w:val="008567AA"/>
    <w:rsid w:val="00861FBA"/>
    <w:rsid w:val="00892712"/>
    <w:rsid w:val="00893051"/>
    <w:rsid w:val="008A680A"/>
    <w:rsid w:val="008B0BB0"/>
    <w:rsid w:val="008E6C4B"/>
    <w:rsid w:val="008F18C0"/>
    <w:rsid w:val="00907648"/>
    <w:rsid w:val="00922E39"/>
    <w:rsid w:val="00925DE4"/>
    <w:rsid w:val="00930FDE"/>
    <w:rsid w:val="0094563F"/>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07090"/>
    <w:rsid w:val="00C1593D"/>
    <w:rsid w:val="00C30FEF"/>
    <w:rsid w:val="00C34D22"/>
    <w:rsid w:val="00C56C7E"/>
    <w:rsid w:val="00C71965"/>
    <w:rsid w:val="00C776A4"/>
    <w:rsid w:val="00CA2C6C"/>
    <w:rsid w:val="00CA7AE8"/>
    <w:rsid w:val="00CC0600"/>
    <w:rsid w:val="00CC78AC"/>
    <w:rsid w:val="00CF7953"/>
    <w:rsid w:val="00D07232"/>
    <w:rsid w:val="00D10245"/>
    <w:rsid w:val="00D21BDD"/>
    <w:rsid w:val="00D65F07"/>
    <w:rsid w:val="00D92BB7"/>
    <w:rsid w:val="00DB6E03"/>
    <w:rsid w:val="00DC76D2"/>
    <w:rsid w:val="00DD30ED"/>
    <w:rsid w:val="00E64C21"/>
    <w:rsid w:val="00EC24C6"/>
    <w:rsid w:val="00EE307F"/>
    <w:rsid w:val="00EF2933"/>
    <w:rsid w:val="00F05146"/>
    <w:rsid w:val="00F109E6"/>
    <w:rsid w:val="00F1115D"/>
    <w:rsid w:val="00F271A8"/>
    <w:rsid w:val="00F3513C"/>
    <w:rsid w:val="00F465C5"/>
    <w:rsid w:val="00F5180D"/>
    <w:rsid w:val="00F51B21"/>
    <w:rsid w:val="00F51D87"/>
    <w:rsid w:val="00F8455C"/>
    <w:rsid w:val="00FC2F6F"/>
    <w:rsid w:val="00FD3ABD"/>
    <w:rsid w:val="02153E60"/>
    <w:rsid w:val="03B562A5"/>
    <w:rsid w:val="05785514"/>
    <w:rsid w:val="09C56195"/>
    <w:rsid w:val="0FC5329C"/>
    <w:rsid w:val="10AD60E8"/>
    <w:rsid w:val="15C23237"/>
    <w:rsid w:val="16772BD6"/>
    <w:rsid w:val="22076CF6"/>
    <w:rsid w:val="234155CB"/>
    <w:rsid w:val="26873E45"/>
    <w:rsid w:val="383871CA"/>
    <w:rsid w:val="3C7C494B"/>
    <w:rsid w:val="4D470CD7"/>
    <w:rsid w:val="51C130AF"/>
    <w:rsid w:val="560A1435"/>
    <w:rsid w:val="5C8C6B28"/>
    <w:rsid w:val="696E3A39"/>
    <w:rsid w:val="69F82559"/>
    <w:rsid w:val="72B3073A"/>
    <w:rsid w:val="73881A17"/>
    <w:rsid w:val="7E77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266B8C"/>
  <w15:docId w15:val="{8430341D-3208-44E3-9593-9AF097D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2" w:qFormat="0"/>
    <w:lsdException w:name="header" w:uiPriority="99"/>
    <w:lsdException w:name="caption" w:semiHidden="1" w:unhideWhenUsed="1"/>
    <w:lsdException w:name="envelope return" w:qFormat="0"/>
    <w:lsdException w:name="footnote reference" w:qFormat="0"/>
    <w:lsdException w:name="List 3" w:qFormat="0"/>
    <w:lsdException w:name="Signature" w:qFormat="0"/>
    <w:lsdException w:name="Default Paragraph Font" w:uiPriority="1" w:unhideWhenUsed="1" w:qFormat="0"/>
    <w:lsdException w:name="Salutation" w:qFormat="0"/>
    <w:lsdException w:name="Date" w:qFormat="0"/>
    <w:lsdException w:name="FollowedHyperlink" w:qFormat="0"/>
    <w:lsdException w:name="Plain Text"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qFormat="0"/>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spacing w:before="120" w:after="120" w:line="320" w:lineRule="exact"/>
    </w:pPr>
    <w:rPr>
      <w:rFonts w:ascii="Calibri" w:eastAsia="Calibri" w:hAnsi="Calibri"/>
      <w:sz w:val="22"/>
      <w:szCs w:val="22"/>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ind w:leftChars="700" w:left="1440" w:rightChars="700" w:right="1440"/>
    </w:pPr>
  </w:style>
  <w:style w:type="paragraph" w:styleId="BodyText">
    <w:name w:val="Body Text"/>
    <w:basedOn w:val="Normal"/>
    <w:qFormat/>
  </w:style>
  <w:style w:type="paragraph" w:styleId="BodyText2">
    <w:name w:val="Body Text 2"/>
    <w:basedOn w:val="Normal"/>
    <w:qFormat/>
    <w:pPr>
      <w:spacing w:line="480" w:lineRule="auto"/>
    </w:pPr>
  </w:style>
  <w:style w:type="paragraph" w:styleId="BodyText3">
    <w:name w:val="Body Text 3"/>
    <w:basedOn w:val="Normal"/>
    <w:qFormat/>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line="480" w:lineRule="auto"/>
      <w:ind w:leftChars="200" w:left="420"/>
    </w:pPr>
  </w:style>
  <w:style w:type="paragraph" w:styleId="BodyTextIndent3">
    <w:name w:val="Body Text Indent 3"/>
    <w:basedOn w:val="Normal"/>
    <w:qFormat/>
    <w:pPr>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ind w:leftChars="200" w:left="420"/>
    </w:pPr>
  </w:style>
  <w:style w:type="paragraph" w:styleId="ListContinue2">
    <w:name w:val="List Continue 2"/>
    <w:basedOn w:val="Normal"/>
    <w:qFormat/>
    <w:pPr>
      <w:ind w:leftChars="400" w:left="840"/>
    </w:pPr>
  </w:style>
  <w:style w:type="paragraph" w:styleId="ListContinue3">
    <w:name w:val="List Continue 3"/>
    <w:basedOn w:val="Normal"/>
    <w:qFormat/>
    <w:pPr>
      <w:ind w:leftChars="600" w:left="1260"/>
    </w:pPr>
  </w:style>
  <w:style w:type="paragraph" w:styleId="ListContinue4">
    <w:name w:val="List Continue 4"/>
    <w:basedOn w:val="Normal"/>
    <w:qFormat/>
    <w:pPr>
      <w:ind w:leftChars="800" w:left="1680"/>
    </w:pPr>
  </w:style>
  <w:style w:type="paragraph" w:styleId="ListContinue5">
    <w:name w:val="List Continue 5"/>
    <w:basedOn w:val="Normal"/>
    <w:qFormat/>
    <w:pPr>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after="60" w:line="276" w:lineRule="auto"/>
      <w:ind w:firstLine="720"/>
      <w:jc w:val="both"/>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HeaderChar">
    <w:name w:val="Header Char"/>
    <w:basedOn w:val="DefaultParagraphFont"/>
    <w:link w:val="Header"/>
    <w:uiPriority w:val="99"/>
    <w:rsid w:val="00FC2F6F"/>
    <w:rPr>
      <w:rFonts w:ascii="Calibri" w:eastAsia="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Bùi Quang Khải</dc:creator>
  <cp:lastModifiedBy>Bùi Quang Khải</cp:lastModifiedBy>
  <cp:revision>10</cp:revision>
  <cp:lastPrinted>2026-03-27T06:40:00Z</cp:lastPrinted>
  <dcterms:created xsi:type="dcterms:W3CDTF">2023-03-29T00:43:00Z</dcterms:created>
  <dcterms:modified xsi:type="dcterms:W3CDTF">2026-03-27T07:02:00Z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E0672311527E4CA7807C359F29D404EE</vt:lpwstr>
  </property>
</Properties>
</file>